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«Екатеринбургская школа № 2, реализующая адаптированные основные общеобразовательные программы»</w:t>
      </w: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423702" w:rsidRDefault="00423702" w:rsidP="00E8419C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E8419C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приказом директора школы</w:t>
      </w: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47 от 31.08.2020 г.</w:t>
      </w: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</w:p>
    <w:p w:rsidR="00423702" w:rsidRDefault="00423702" w:rsidP="00423702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ПРОГРАММА УЧЕБНОГО КУРСА </w:t>
      </w:r>
    </w:p>
    <w:p w:rsidR="00423702" w:rsidRDefault="00AC24BB" w:rsidP="00423702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 Животные</w:t>
      </w:r>
      <w:r w:rsidR="00423702">
        <w:rPr>
          <w:rFonts w:ascii="Times New Roman" w:hAnsi="Times New Roman"/>
          <w:b/>
          <w:sz w:val="24"/>
        </w:rPr>
        <w:t xml:space="preserve"> »</w:t>
      </w:r>
    </w:p>
    <w:p w:rsidR="00423702" w:rsidRDefault="00423702" w:rsidP="00423702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«А» класс</w:t>
      </w:r>
    </w:p>
    <w:p w:rsidR="00423702" w:rsidRDefault="00423702" w:rsidP="00423702">
      <w:pPr>
        <w:pStyle w:val="a5"/>
        <w:jc w:val="center"/>
        <w:rPr>
          <w:rFonts w:ascii="Times New Roman" w:hAnsi="Times New Roman"/>
          <w:b/>
          <w:sz w:val="24"/>
        </w:rPr>
      </w:pPr>
    </w:p>
    <w:p w:rsidR="00423702" w:rsidRDefault="00423702" w:rsidP="00423702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(АООП образования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с интеллектуальными нарушениями)</w:t>
      </w:r>
    </w:p>
    <w:p w:rsidR="00423702" w:rsidRDefault="00423702" w:rsidP="00423702">
      <w:pPr>
        <w:pStyle w:val="a5"/>
        <w:rPr>
          <w:rFonts w:ascii="Times New Roman" w:hAnsi="Times New Roman"/>
          <w:b/>
          <w:sz w:val="24"/>
        </w:rPr>
      </w:pPr>
    </w:p>
    <w:p w:rsidR="00423702" w:rsidRDefault="00423702" w:rsidP="00423702">
      <w:pPr>
        <w:pStyle w:val="a5"/>
        <w:rPr>
          <w:rFonts w:ascii="Times New Roman" w:hAnsi="Times New Roman"/>
          <w:b/>
          <w:sz w:val="24"/>
        </w:rPr>
      </w:pPr>
    </w:p>
    <w:p w:rsidR="00423702" w:rsidRDefault="00423702" w:rsidP="00423702">
      <w:pPr>
        <w:pStyle w:val="a5"/>
        <w:rPr>
          <w:rFonts w:ascii="Times New Roman" w:hAnsi="Times New Roman"/>
          <w:b/>
          <w:sz w:val="24"/>
        </w:rPr>
      </w:pPr>
    </w:p>
    <w:p w:rsidR="00423702" w:rsidRDefault="00423702" w:rsidP="00423702">
      <w:pPr>
        <w:pStyle w:val="a5"/>
        <w:rPr>
          <w:rFonts w:ascii="Times New Roman" w:hAnsi="Times New Roman"/>
          <w:b/>
          <w:sz w:val="24"/>
        </w:rPr>
      </w:pPr>
    </w:p>
    <w:p w:rsidR="00423702" w:rsidRDefault="00423702" w:rsidP="0042370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Согласовано:</w:t>
      </w:r>
    </w:p>
    <w:p w:rsidR="00423702" w:rsidRDefault="00423702" w:rsidP="00277FD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243CD8">
        <w:rPr>
          <w:rFonts w:ascii="Times New Roman" w:hAnsi="Times New Roman"/>
          <w:sz w:val="24"/>
        </w:rPr>
        <w:t xml:space="preserve">                               з</w:t>
      </w:r>
      <w:r>
        <w:rPr>
          <w:rFonts w:ascii="Times New Roman" w:hAnsi="Times New Roman"/>
          <w:sz w:val="24"/>
        </w:rPr>
        <w:t>аместитель директора по УВР</w:t>
      </w:r>
    </w:p>
    <w:p w:rsidR="00423702" w:rsidRDefault="00423702" w:rsidP="00277FD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__________________________</w:t>
      </w:r>
    </w:p>
    <w:p w:rsidR="00423702" w:rsidRDefault="00423702" w:rsidP="0042370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423702" w:rsidRDefault="00423702" w:rsidP="0042370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423702" w:rsidRDefault="00423702" w:rsidP="00277FD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«___» _______________ 2020г.</w:t>
      </w:r>
    </w:p>
    <w:p w:rsidR="00423702" w:rsidRDefault="00423702" w:rsidP="00423702">
      <w:pPr>
        <w:pStyle w:val="a5"/>
        <w:rPr>
          <w:rFonts w:ascii="Times New Roman" w:hAnsi="Times New Roman"/>
          <w:sz w:val="24"/>
        </w:rPr>
      </w:pPr>
    </w:p>
    <w:p w:rsidR="00423702" w:rsidRDefault="00423702" w:rsidP="0042370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423702" w:rsidRDefault="00423702" w:rsidP="0042370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Аракчеева О.В.</w:t>
      </w:r>
    </w:p>
    <w:p w:rsidR="00423702" w:rsidRDefault="00243CD8" w:rsidP="00243CD8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у</w:t>
      </w:r>
      <w:r w:rsidR="00277FDA">
        <w:rPr>
          <w:rFonts w:ascii="Times New Roman" w:hAnsi="Times New Roman"/>
          <w:sz w:val="24"/>
        </w:rPr>
        <w:t>читель высшей категор</w:t>
      </w:r>
      <w:r w:rsidR="00AA78ED">
        <w:rPr>
          <w:rFonts w:ascii="Times New Roman" w:hAnsi="Times New Roman"/>
          <w:sz w:val="24"/>
        </w:rPr>
        <w:t>ии</w:t>
      </w:r>
    </w:p>
    <w:p w:rsidR="00020400" w:rsidRDefault="00020400" w:rsidP="00423702">
      <w:pPr>
        <w:pStyle w:val="a5"/>
        <w:jc w:val="center"/>
        <w:rPr>
          <w:rFonts w:ascii="Times New Roman" w:hAnsi="Times New Roman"/>
          <w:sz w:val="24"/>
        </w:rPr>
      </w:pPr>
    </w:p>
    <w:p w:rsidR="00423702" w:rsidRDefault="00423702" w:rsidP="00423702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Екатеринбург - 2020                                                   </w:t>
      </w:r>
    </w:p>
    <w:p w:rsidR="00887CE5" w:rsidRPr="00887CE5" w:rsidRDefault="00971C5A" w:rsidP="00887CE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7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7CE5" w:rsidRDefault="00887CE5" w:rsidP="00887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образовательная программа общего образования для обучающихся с интеллектуальными нарушениями учебного курса «Растения»  разработана на основе программ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8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вида для  обучающихся  с умеренной и тяжелой умственной отсталостью, под редакцией Л.Б.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Н.Н. Яковлевой, Санкт-Петербург, ЦДК проф. Л.Б.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., программы обучения детей с умеренной и тяжелой умственной отсталостью (подготовительный, 1 – 9 классы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под редакцией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Шлыковой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Екатеринбург: Центр «Учебная книга»,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CE5" w:rsidRDefault="00887CE5" w:rsidP="00887C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умеренной и тяжелой умственной отсталостью. </w:t>
      </w:r>
    </w:p>
    <w:p w:rsidR="00887CE5" w:rsidRDefault="00887CE5" w:rsidP="0088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анализа деятельности образовательной организации, реализующей основную адаптированную программу, с учетом индивидуальных возможностей обучающихся с ограниченными возможностями здоровья, представляет собой систему взаимосвязанных компонентов, каждый из которых является самостоятельным звеном, обеспечивающим определенное направление деятельности образовательного учреждения.  Единство этих компонентов образует завершенную систему обеспечения жизнедеятельности, функционирования и развития образовательного учреждения.</w:t>
      </w:r>
    </w:p>
    <w:p w:rsidR="00887CE5" w:rsidRDefault="00887CE5" w:rsidP="00887C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предусмотренной программой, является создание условий для развития и коррекции личности обучающегося, воспитания его самостоятельности, его социализации.</w:t>
      </w:r>
    </w:p>
    <w:p w:rsidR="00971C5A" w:rsidRPr="00887CE5" w:rsidRDefault="00887CE5" w:rsidP="00887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71C5A" w:rsidRPr="00887CE5">
        <w:rPr>
          <w:rFonts w:ascii="Times New Roman" w:hAnsi="Times New Roman" w:cs="Times New Roman"/>
          <w:sz w:val="24"/>
          <w:szCs w:val="24"/>
        </w:rPr>
        <w:t>рограмма решает следующие задачи: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- приобретение элементарных знаний;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- формирование основных правил поведения;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- формирование основных умений и навыков, необходимых в повседневной жизни;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- формирование максимально доступного уровня самостоятельности в быту;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 xml:space="preserve">- формирование социально - нравственного поведения </w:t>
      </w:r>
      <w:proofErr w:type="gramStart"/>
      <w:r w:rsidRPr="00887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7CE5">
        <w:rPr>
          <w:rFonts w:ascii="Times New Roman" w:hAnsi="Times New Roman" w:cs="Times New Roman"/>
          <w:sz w:val="24"/>
          <w:szCs w:val="24"/>
        </w:rPr>
        <w:t>;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- формирование самостоятельности.</w:t>
      </w:r>
    </w:p>
    <w:p w:rsidR="00971C5A" w:rsidRPr="00887CE5" w:rsidRDefault="00971C5A" w:rsidP="00887C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Данная программа построена в соответствии со следующими принципами: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- учет индивидуальных возможностей и способностей обучающихся;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CE5">
        <w:rPr>
          <w:rFonts w:ascii="Times New Roman" w:hAnsi="Times New Roman" w:cs="Times New Roman"/>
          <w:sz w:val="24"/>
          <w:szCs w:val="24"/>
        </w:rPr>
        <w:t>- всестороннего развития обучающихся, осуществляемого в разных видах деятельности;</w:t>
      </w:r>
      <w:proofErr w:type="gramEnd"/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- учет возрастных особенностей ребенка;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proofErr w:type="gramStart"/>
      <w:r w:rsidRPr="00887CE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87CE5">
        <w:rPr>
          <w:rFonts w:ascii="Times New Roman" w:hAnsi="Times New Roman" w:cs="Times New Roman"/>
          <w:sz w:val="24"/>
          <w:szCs w:val="24"/>
        </w:rPr>
        <w:t xml:space="preserve"> - образовательных</w:t>
      </w:r>
      <w:proofErr w:type="gramEnd"/>
      <w:r w:rsidRPr="00887CE5">
        <w:rPr>
          <w:rFonts w:ascii="Times New Roman" w:hAnsi="Times New Roman" w:cs="Times New Roman"/>
          <w:sz w:val="24"/>
          <w:szCs w:val="24"/>
        </w:rPr>
        <w:t xml:space="preserve"> и воспитательных мероприятий на основе максимально сохранных в своем развитии функций с коррекцией дефектных.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 xml:space="preserve">     Содержание:</w:t>
      </w:r>
    </w:p>
    <w:p w:rsidR="00971C5A" w:rsidRPr="00887CE5" w:rsidRDefault="001D6B70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 xml:space="preserve"> </w:t>
      </w:r>
      <w:r w:rsidR="00887CE5">
        <w:rPr>
          <w:rFonts w:ascii="Times New Roman" w:hAnsi="Times New Roman" w:cs="Times New Roman"/>
          <w:sz w:val="24"/>
          <w:szCs w:val="24"/>
        </w:rPr>
        <w:tab/>
      </w:r>
      <w:r w:rsidRPr="00887CE5">
        <w:rPr>
          <w:rFonts w:ascii="Times New Roman" w:hAnsi="Times New Roman" w:cs="Times New Roman"/>
          <w:sz w:val="24"/>
          <w:szCs w:val="24"/>
        </w:rPr>
        <w:t>В программе представлен материал по</w:t>
      </w:r>
      <w:r w:rsidR="00211F2E" w:rsidRPr="00887CE5">
        <w:rPr>
          <w:rFonts w:ascii="Times New Roman" w:hAnsi="Times New Roman" w:cs="Times New Roman"/>
          <w:sz w:val="24"/>
          <w:szCs w:val="24"/>
        </w:rPr>
        <w:t xml:space="preserve"> разделу: животные</w:t>
      </w:r>
      <w:r w:rsidRPr="00887CE5">
        <w:rPr>
          <w:rFonts w:ascii="Times New Roman" w:hAnsi="Times New Roman" w:cs="Times New Roman"/>
          <w:sz w:val="24"/>
          <w:szCs w:val="24"/>
        </w:rPr>
        <w:t xml:space="preserve">. </w:t>
      </w:r>
      <w:r w:rsidR="00971C5A" w:rsidRPr="00887CE5">
        <w:rPr>
          <w:rFonts w:ascii="Times New Roman" w:hAnsi="Times New Roman" w:cs="Times New Roman"/>
          <w:sz w:val="24"/>
          <w:szCs w:val="24"/>
        </w:rPr>
        <w:t xml:space="preserve">Все учебные предметы для </w:t>
      </w:r>
      <w:proofErr w:type="gramStart"/>
      <w:r w:rsidR="00971C5A" w:rsidRPr="00887C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71C5A" w:rsidRPr="00887CE5">
        <w:rPr>
          <w:rFonts w:ascii="Times New Roman" w:hAnsi="Times New Roman" w:cs="Times New Roman"/>
          <w:sz w:val="24"/>
          <w:szCs w:val="24"/>
        </w:rPr>
        <w:t xml:space="preserve"> с умеренной и тяжелой умственной отсталостью имеют практическую направленность и максимально индивидуализированы.</w:t>
      </w:r>
    </w:p>
    <w:p w:rsidR="00971C5A" w:rsidRPr="00887CE5" w:rsidRDefault="00971C5A" w:rsidP="00887CE5">
      <w:pPr>
        <w:pStyle w:val="a6"/>
        <w:spacing w:before="0" w:after="0"/>
        <w:rPr>
          <w:color w:val="000000"/>
        </w:rPr>
      </w:pPr>
      <w:r w:rsidRPr="00887CE5">
        <w:rPr>
          <w:color w:val="000000"/>
        </w:rPr>
        <w:t>Формы обучения:</w:t>
      </w:r>
    </w:p>
    <w:p w:rsidR="00971C5A" w:rsidRPr="00887CE5" w:rsidRDefault="00971C5A" w:rsidP="00887CE5">
      <w:pPr>
        <w:pStyle w:val="a6"/>
        <w:spacing w:before="0" w:after="0"/>
        <w:rPr>
          <w:color w:val="000000"/>
        </w:rPr>
      </w:pPr>
      <w:r w:rsidRPr="00887CE5">
        <w:rPr>
          <w:color w:val="000000"/>
        </w:rPr>
        <w:t xml:space="preserve"> – уроки;</w:t>
      </w:r>
    </w:p>
    <w:p w:rsidR="00971C5A" w:rsidRPr="00887CE5" w:rsidRDefault="00971C5A" w:rsidP="00887CE5">
      <w:pPr>
        <w:pStyle w:val="a6"/>
        <w:spacing w:before="0" w:after="0"/>
        <w:rPr>
          <w:color w:val="000000"/>
        </w:rPr>
      </w:pPr>
      <w:r w:rsidRPr="00887CE5">
        <w:rPr>
          <w:color w:val="000000"/>
        </w:rPr>
        <w:t xml:space="preserve"> – занятия, ориентированные на игровой, </w:t>
      </w:r>
      <w:proofErr w:type="gramStart"/>
      <w:r w:rsidRPr="00887CE5">
        <w:rPr>
          <w:color w:val="000000"/>
        </w:rPr>
        <w:t>практический</w:t>
      </w:r>
      <w:proofErr w:type="gramEnd"/>
      <w:r w:rsidRPr="00887CE5">
        <w:rPr>
          <w:color w:val="000000"/>
        </w:rPr>
        <w:t xml:space="preserve"> и наглядный методы обучения с частичным применением словесных методов.</w:t>
      </w:r>
    </w:p>
    <w:p w:rsidR="00971C5A" w:rsidRPr="00887CE5" w:rsidRDefault="00971C5A" w:rsidP="00887CE5">
      <w:pPr>
        <w:pStyle w:val="a6"/>
        <w:spacing w:before="0" w:after="0"/>
        <w:rPr>
          <w:color w:val="000000"/>
        </w:rPr>
      </w:pPr>
    </w:p>
    <w:p w:rsidR="00971C5A" w:rsidRPr="00887CE5" w:rsidRDefault="00971C5A" w:rsidP="006B625C">
      <w:pPr>
        <w:pStyle w:val="a6"/>
        <w:tabs>
          <w:tab w:val="left" w:pos="9405"/>
        </w:tabs>
        <w:spacing w:before="0" w:after="0"/>
      </w:pPr>
      <w:r w:rsidRPr="00887CE5">
        <w:lastRenderedPageBreak/>
        <w:t>П</w:t>
      </w:r>
      <w:r w:rsidR="001D6B70" w:rsidRPr="00887CE5">
        <w:t>редмет  «Животные»</w:t>
      </w:r>
      <w:proofErr w:type="gramStart"/>
      <w:r w:rsidR="001D6B70" w:rsidRPr="00887CE5">
        <w:t xml:space="preserve"> .</w:t>
      </w:r>
      <w:proofErr w:type="gramEnd"/>
    </w:p>
    <w:p w:rsidR="00971C5A" w:rsidRPr="00887CE5" w:rsidRDefault="00971C5A" w:rsidP="00B73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color w:val="000000"/>
          <w:sz w:val="24"/>
          <w:szCs w:val="24"/>
        </w:rPr>
        <w:t xml:space="preserve">Цель занятий: </w:t>
      </w:r>
      <w:r w:rsidRPr="00887CE5">
        <w:rPr>
          <w:rFonts w:ascii="Times New Roman" w:hAnsi="Times New Roman" w:cs="Times New Roman"/>
          <w:sz w:val="24"/>
          <w:szCs w:val="24"/>
        </w:rPr>
        <w:t>формирование естествоведческих знаний, развитие понятийного мышления на материале сведений о живой природе.</w:t>
      </w:r>
    </w:p>
    <w:p w:rsidR="00971C5A" w:rsidRPr="00887CE5" w:rsidRDefault="00971C5A" w:rsidP="00B73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 xml:space="preserve">Знакомство с миром растений и животных дети получают на предметных уроках, экскурсиях, практических занятиях. Они ведут наблюдения за жизнью растений и животных, изменениями в природе и занятиями людей. Обучающиеся ведут наблюдения за сезонными изменениями в природе. </w:t>
      </w:r>
    </w:p>
    <w:p w:rsidR="00971C5A" w:rsidRPr="00B73D70" w:rsidRDefault="00971C5A" w:rsidP="00B73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73D70">
        <w:rPr>
          <w:rFonts w:ascii="Times New Roman" w:hAnsi="Times New Roman" w:cs="Times New Roman"/>
          <w:sz w:val="24"/>
          <w:szCs w:val="24"/>
        </w:rPr>
        <w:t>Экскурсии, наблюдения, практические работы развивают речь, наблюдательность, внимание, память, мышление обучающихся.</w:t>
      </w:r>
      <w:proofErr w:type="gramEnd"/>
      <w:r w:rsidRPr="00B73D70">
        <w:rPr>
          <w:rFonts w:ascii="Times New Roman" w:hAnsi="Times New Roman" w:cs="Times New Roman"/>
          <w:sz w:val="24"/>
          <w:szCs w:val="24"/>
        </w:rPr>
        <w:t xml:space="preserve"> Уроки, построенные на непосредственном знакомстве с живыми предметами и явлениями природы, побуждают интерес, стимулируют познавательную деятельность ребенка, способствуют развитию личности школьника.</w:t>
      </w:r>
    </w:p>
    <w:p w:rsidR="00971C5A" w:rsidRPr="00887CE5" w:rsidRDefault="00971C5A" w:rsidP="00887C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73D70">
        <w:rPr>
          <w:rFonts w:ascii="Times New Roman" w:hAnsi="Times New Roman"/>
          <w:sz w:val="24"/>
          <w:szCs w:val="24"/>
        </w:rPr>
        <w:t xml:space="preserve">При усвоении программного материала </w:t>
      </w:r>
      <w:r w:rsidRPr="00887CE5">
        <w:rPr>
          <w:rFonts w:ascii="Times New Roman" w:hAnsi="Times New Roman"/>
          <w:sz w:val="24"/>
          <w:szCs w:val="24"/>
        </w:rPr>
        <w:t xml:space="preserve">осуществляются следующие </w:t>
      </w:r>
      <w:r w:rsidRPr="00887CE5">
        <w:rPr>
          <w:rFonts w:ascii="Times New Roman" w:hAnsi="Times New Roman"/>
          <w:bCs/>
          <w:sz w:val="24"/>
          <w:szCs w:val="24"/>
        </w:rPr>
        <w:t>задачи</w:t>
      </w:r>
      <w:r w:rsidRPr="00887CE5">
        <w:rPr>
          <w:rFonts w:ascii="Times New Roman" w:hAnsi="Times New Roman"/>
          <w:sz w:val="24"/>
          <w:szCs w:val="24"/>
        </w:rPr>
        <w:t>:</w:t>
      </w:r>
    </w:p>
    <w:p w:rsidR="00971C5A" w:rsidRPr="00887CE5" w:rsidRDefault="00971C5A" w:rsidP="00887C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обогащение словарного запаса;</w:t>
      </w:r>
    </w:p>
    <w:p w:rsidR="00971C5A" w:rsidRPr="00887CE5" w:rsidRDefault="00971C5A" w:rsidP="00887C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развитие вопросно-ответной и диалогической формы речи, связной речи, самостоятельного высказывания;</w:t>
      </w:r>
    </w:p>
    <w:p w:rsidR="00971C5A" w:rsidRPr="00887CE5" w:rsidRDefault="00971C5A" w:rsidP="00887C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развитие памяти, внимания,</w:t>
      </w:r>
    </w:p>
    <w:p w:rsidR="00971C5A" w:rsidRPr="00B73D70" w:rsidRDefault="00971C5A" w:rsidP="00887C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73D70">
        <w:rPr>
          <w:rFonts w:ascii="Times New Roman" w:hAnsi="Times New Roman"/>
          <w:sz w:val="24"/>
          <w:szCs w:val="24"/>
        </w:rPr>
        <w:t>- развитие навыков сравнения, обобщения, классификации.</w:t>
      </w:r>
    </w:p>
    <w:p w:rsidR="00971C5A" w:rsidRPr="00887CE5" w:rsidRDefault="00971C5A" w:rsidP="00887CE5">
      <w:pPr>
        <w:pStyle w:val="a6"/>
        <w:spacing w:before="0" w:after="0"/>
        <w:ind w:firstLine="708"/>
        <w:rPr>
          <w:color w:val="000000"/>
        </w:rPr>
      </w:pPr>
      <w:r w:rsidRPr="00887CE5">
        <w:rPr>
          <w:color w:val="000000"/>
        </w:rPr>
        <w:t>Принципы построения и реализации программы:</w:t>
      </w:r>
    </w:p>
    <w:p w:rsidR="00971C5A" w:rsidRPr="00887CE5" w:rsidRDefault="00971C5A" w:rsidP="0088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с учетом особенностей умственного, речевого, психического развития обучающихся с умеренной и тяжелой умственной отсталостью. Содержание программного материала построено в соответствии с </w:t>
      </w:r>
      <w:r w:rsidRPr="00887CE5">
        <w:rPr>
          <w:rFonts w:ascii="Times New Roman" w:hAnsi="Times New Roman" w:cs="Times New Roman"/>
          <w:bCs/>
          <w:sz w:val="24"/>
          <w:szCs w:val="24"/>
        </w:rPr>
        <w:t>принципом концентричности</w:t>
      </w:r>
      <w:r w:rsidRPr="00887CE5">
        <w:rPr>
          <w:rFonts w:ascii="Times New Roman" w:hAnsi="Times New Roman" w:cs="Times New Roman"/>
          <w:sz w:val="24"/>
          <w:szCs w:val="24"/>
        </w:rPr>
        <w:t>. Это позволяет повторять и закреплять полученные знания в течение года, а далее дополнять их новыми сведениями.</w:t>
      </w:r>
    </w:p>
    <w:p w:rsidR="00971C5A" w:rsidRPr="00887CE5" w:rsidRDefault="00971C5A" w:rsidP="00B73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7CE5">
        <w:rPr>
          <w:rFonts w:ascii="Times New Roman" w:hAnsi="Times New Roman" w:cs="Times New Roman"/>
          <w:sz w:val="24"/>
          <w:szCs w:val="24"/>
        </w:rPr>
        <w:t>Знания и умения, полученные на этих уроках, необходимо использовать на уроках чтения, математики, рисования, а также в повседневной жизни.</w:t>
      </w:r>
    </w:p>
    <w:p w:rsidR="00971C5A" w:rsidRPr="00887CE5" w:rsidRDefault="00971C5A" w:rsidP="00887CE5">
      <w:pPr>
        <w:pStyle w:val="a3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При усвоении программного материала по данным предметам осуществляются специальные коррекционные задачи: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  <w:u w:val="single"/>
        </w:rPr>
        <w:t>1.Совершенствование сенсомоторного развития:</w:t>
      </w:r>
      <w:r w:rsidRPr="00887CE5">
        <w:rPr>
          <w:rFonts w:ascii="Times New Roman" w:hAnsi="Times New Roman"/>
          <w:sz w:val="24"/>
          <w:szCs w:val="24"/>
        </w:rPr>
        <w:t xml:space="preserve"> 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- развитие артикуляционной моторики, развитие словаря, формирование умения слушать; 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развитие мелкой моторики кистей и пальцев рук – выполнение обводки по шаблону, закрашивание.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  <w:u w:val="single"/>
        </w:rPr>
        <w:t>2.Коррекция устной речи</w:t>
      </w:r>
      <w:r w:rsidRPr="00887CE5">
        <w:rPr>
          <w:rFonts w:ascii="Times New Roman" w:hAnsi="Times New Roman"/>
          <w:sz w:val="24"/>
          <w:szCs w:val="24"/>
        </w:rPr>
        <w:t>: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обогащение словарного запаса соответствующими терминами;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развитие вопросно-ответной и диалогической формы речи.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  <w:u w:val="single"/>
        </w:rPr>
      </w:pPr>
      <w:r w:rsidRPr="00887CE5">
        <w:rPr>
          <w:rFonts w:ascii="Times New Roman" w:hAnsi="Times New Roman"/>
          <w:sz w:val="24"/>
          <w:szCs w:val="24"/>
          <w:u w:val="single"/>
        </w:rPr>
        <w:t>3.Коррекция отдельных сторон психической деятельности: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развитие зрительного восприятия и узнавания;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развитие зрительной памяти, внимания;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развитие пространственных представлений и ориентации;</w:t>
      </w:r>
    </w:p>
    <w:p w:rsidR="00971C5A" w:rsidRPr="00887CE5" w:rsidRDefault="00971C5A" w:rsidP="00887CE5">
      <w:pPr>
        <w:pStyle w:val="a3"/>
        <w:spacing w:after="0" w:line="240" w:lineRule="auto"/>
        <w:ind w:left="706" w:hanging="564"/>
        <w:jc w:val="both"/>
        <w:rPr>
          <w:rFonts w:ascii="Times New Roman" w:hAnsi="Times New Roman"/>
        </w:rPr>
      </w:pPr>
      <w:r w:rsidRPr="00887CE5">
        <w:rPr>
          <w:rFonts w:ascii="Times New Roman" w:hAnsi="Times New Roman"/>
        </w:rPr>
        <w:t>- развитие слухового внимания и памяти.</w:t>
      </w:r>
    </w:p>
    <w:p w:rsidR="00162C02" w:rsidRPr="006B625C" w:rsidRDefault="00162C02" w:rsidP="006B625C">
      <w:pPr>
        <w:ind w:hanging="564"/>
        <w:rPr>
          <w:rFonts w:ascii="Times New Roman" w:eastAsia="Arial" w:hAnsi="Times New Roman" w:cs="Times New Roman"/>
          <w:kern w:val="2"/>
          <w:lang w:eastAsia="ar-SA"/>
        </w:rPr>
      </w:pPr>
      <w:r w:rsidRPr="00887CE5">
        <w:rPr>
          <w:rFonts w:ascii="Times New Roman" w:hAnsi="Times New Roman"/>
        </w:rPr>
        <w:br w:type="page"/>
      </w:r>
    </w:p>
    <w:p w:rsidR="00971C5A" w:rsidRPr="00887CE5" w:rsidRDefault="00971C5A" w:rsidP="00887CE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D70">
        <w:rPr>
          <w:rFonts w:ascii="Times New Roman" w:hAnsi="Times New Roman"/>
          <w:sz w:val="24"/>
          <w:szCs w:val="24"/>
        </w:rPr>
        <w:lastRenderedPageBreak/>
        <w:t xml:space="preserve">Учебный материал в программе систематизирован по триместрам, указано конкретное количество часов на изучение определенной темы, учитываются индивидуальные особенности обучающихся класса, которые представлены </w:t>
      </w:r>
      <w:r w:rsidRPr="00887CE5">
        <w:rPr>
          <w:rFonts w:ascii="Times New Roman" w:hAnsi="Times New Roman"/>
          <w:sz w:val="24"/>
          <w:szCs w:val="24"/>
        </w:rPr>
        <w:t>двумя уровнями</w:t>
      </w:r>
      <w:r w:rsidRPr="00B73D70">
        <w:rPr>
          <w:rFonts w:ascii="Times New Roman" w:hAnsi="Times New Roman"/>
          <w:b/>
          <w:sz w:val="24"/>
          <w:szCs w:val="24"/>
        </w:rPr>
        <w:t xml:space="preserve">: </w:t>
      </w:r>
      <w:r w:rsidRPr="00B73D70">
        <w:rPr>
          <w:rFonts w:ascii="Times New Roman" w:hAnsi="Times New Roman"/>
          <w:sz w:val="24"/>
          <w:szCs w:val="24"/>
        </w:rPr>
        <w:t xml:space="preserve">базовым и </w:t>
      </w:r>
      <w:r w:rsidRPr="00887CE5">
        <w:rPr>
          <w:rFonts w:ascii="Times New Roman" w:hAnsi="Times New Roman"/>
          <w:sz w:val="24"/>
          <w:szCs w:val="24"/>
        </w:rPr>
        <w:t>минимально необходимым.</w:t>
      </w:r>
    </w:p>
    <w:p w:rsidR="00971C5A" w:rsidRPr="00887CE5" w:rsidRDefault="00971C5A" w:rsidP="00887CE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1 уровень – усваивают программный материал, нуждаются в различных видах помощи (наглядной, предметно-практической). Для </w:t>
      </w:r>
      <w:proofErr w:type="gramStart"/>
      <w:r w:rsidRPr="00887C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7CE5">
        <w:rPr>
          <w:rFonts w:ascii="Times New Roman" w:hAnsi="Times New Roman"/>
          <w:sz w:val="24"/>
          <w:szCs w:val="24"/>
        </w:rPr>
        <w:t xml:space="preserve"> характерно слабое осознание материала, который объясняет учитель. Им трудно определить главное, установить логическую связь частей, им необходимо дополнительное объяснение новой темы. Темп усвоения знаний низок, </w:t>
      </w:r>
      <w:proofErr w:type="gramStart"/>
      <w:r w:rsidRPr="00887CE5">
        <w:rPr>
          <w:rFonts w:ascii="Times New Roman" w:hAnsi="Times New Roman"/>
          <w:sz w:val="24"/>
          <w:szCs w:val="24"/>
        </w:rPr>
        <w:t>но</w:t>
      </w:r>
      <w:proofErr w:type="gramEnd"/>
      <w:r w:rsidRPr="00887CE5">
        <w:rPr>
          <w:rFonts w:ascii="Times New Roman" w:hAnsi="Times New Roman"/>
          <w:sz w:val="24"/>
          <w:szCs w:val="24"/>
        </w:rPr>
        <w:t xml:space="preserve">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</w:r>
    </w:p>
    <w:p w:rsidR="00971C5A" w:rsidRPr="00B73D70" w:rsidRDefault="00971C5A" w:rsidP="00887CE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2 уровень – </w:t>
      </w:r>
      <w:proofErr w:type="gramStart"/>
      <w:r w:rsidRPr="00887CE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87CE5">
        <w:rPr>
          <w:rFonts w:ascii="Times New Roman" w:hAnsi="Times New Roman"/>
          <w:sz w:val="24"/>
          <w:szCs w:val="24"/>
        </w:rPr>
        <w:t xml:space="preserve"> овладевают учебным материалом на очень низком уровне. Лишь фронтального обучения для них недостаточно. Им необходимо</w:t>
      </w:r>
      <w:r w:rsidRPr="00B73D70">
        <w:rPr>
          <w:rFonts w:ascii="Times New Roman" w:hAnsi="Times New Roman"/>
          <w:sz w:val="24"/>
          <w:szCs w:val="24"/>
        </w:rPr>
        <w:t xml:space="preserve"> выполнение большого количества упражнений, введение дополнительных занятий, постоянный контроль и помощь учителя во время выполнения работ, так как они не могут делать выводы самостоятельно и использовать имеющийся у них опыт. Эти школьники не видят ошибок в работе без указания на них и объяснения, как можно их исправить. Данная группа обучающихся может усвоить крайне маленький объем знаний. </w:t>
      </w:r>
      <w:proofErr w:type="gramStart"/>
      <w:r w:rsidRPr="00B73D70">
        <w:rPr>
          <w:rFonts w:ascii="Times New Roman" w:hAnsi="Times New Roman"/>
          <w:sz w:val="24"/>
          <w:szCs w:val="24"/>
        </w:rPr>
        <w:t>Однако под влиянием корригирующего обучения обучающиеся могут переходить в группу выше.</w:t>
      </w:r>
      <w:proofErr w:type="gramEnd"/>
    </w:p>
    <w:p w:rsidR="008B2611" w:rsidRPr="00887CE5" w:rsidRDefault="008B2611" w:rsidP="00B73D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7CE5">
        <w:rPr>
          <w:rFonts w:ascii="Times New Roman" w:hAnsi="Times New Roman"/>
          <w:bCs/>
          <w:sz w:val="24"/>
          <w:szCs w:val="24"/>
        </w:rPr>
        <w:t>Характеристика обучающихся 7 «А» класса.</w:t>
      </w: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230"/>
        <w:gridCol w:w="7229"/>
      </w:tblGrid>
      <w:tr w:rsidR="00D639C5" w:rsidRPr="00887CE5" w:rsidTr="00887CE5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9C5" w:rsidRPr="00887CE5" w:rsidRDefault="00887CE5" w:rsidP="00B73D70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I уровень</w:t>
            </w:r>
            <w:r w:rsidR="00D639C5" w:rsidRPr="00887CE5">
              <w:rPr>
                <w:bCs/>
              </w:rPr>
              <w:t xml:space="preserve">: </w:t>
            </w:r>
          </w:p>
          <w:p w:rsidR="00D639C5" w:rsidRPr="00887CE5" w:rsidRDefault="00D639C5" w:rsidP="00887CE5">
            <w:pPr>
              <w:pStyle w:val="a7"/>
              <w:snapToGrid w:val="0"/>
              <w:rPr>
                <w:bCs/>
              </w:rPr>
            </w:pPr>
            <w:r w:rsidRPr="00887CE5">
              <w:rPr>
                <w:bCs/>
              </w:rPr>
              <w:t xml:space="preserve">Эльдар А., </w:t>
            </w:r>
            <w:proofErr w:type="spellStart"/>
            <w:r w:rsidRPr="00887CE5">
              <w:rPr>
                <w:bCs/>
              </w:rPr>
              <w:t>Мухаммад</w:t>
            </w:r>
            <w:proofErr w:type="spellEnd"/>
            <w:r w:rsidRPr="00887CE5">
              <w:rPr>
                <w:bCs/>
              </w:rPr>
              <w:t xml:space="preserve"> Б., Николай В.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9C5" w:rsidRPr="00887CE5" w:rsidRDefault="00887CE5" w:rsidP="00B73D70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II уровень</w:t>
            </w:r>
            <w:r w:rsidR="00D639C5" w:rsidRPr="00887CE5">
              <w:rPr>
                <w:bCs/>
              </w:rPr>
              <w:t xml:space="preserve">: </w:t>
            </w:r>
          </w:p>
          <w:p w:rsidR="00D639C5" w:rsidRPr="00887CE5" w:rsidRDefault="00D639C5" w:rsidP="00887CE5">
            <w:pPr>
              <w:pStyle w:val="a7"/>
              <w:snapToGrid w:val="0"/>
              <w:rPr>
                <w:bCs/>
              </w:rPr>
            </w:pPr>
            <w:r w:rsidRPr="00887CE5">
              <w:rPr>
                <w:bCs/>
              </w:rPr>
              <w:t xml:space="preserve">Борис М., </w:t>
            </w:r>
            <w:proofErr w:type="spellStart"/>
            <w:r w:rsidRPr="00887CE5">
              <w:rPr>
                <w:bCs/>
              </w:rPr>
              <w:t>Карина</w:t>
            </w:r>
            <w:proofErr w:type="spellEnd"/>
            <w:r w:rsidRPr="00887CE5">
              <w:rPr>
                <w:bCs/>
              </w:rPr>
              <w:t xml:space="preserve"> К., Никита А.</w:t>
            </w:r>
          </w:p>
        </w:tc>
      </w:tr>
      <w:tr w:rsidR="00D639C5" w:rsidRPr="00887CE5" w:rsidTr="00887CE5">
        <w:trPr>
          <w:trHeight w:val="3225"/>
        </w:trPr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9C5" w:rsidRPr="00887CE5" w:rsidRDefault="00D639C5" w:rsidP="00B73D70">
            <w:pPr>
              <w:pStyle w:val="a7"/>
              <w:snapToGrid w:val="0"/>
            </w:pPr>
            <w:r w:rsidRPr="00887CE5">
              <w:t xml:space="preserve">Программный материал усваивают, нуждаются в различных видах помощи (наглядной, предметно-практической). Для </w:t>
            </w:r>
            <w:proofErr w:type="gramStart"/>
            <w:r w:rsidRPr="00887CE5">
              <w:t>обучающихся</w:t>
            </w:r>
            <w:proofErr w:type="gramEnd"/>
            <w:r w:rsidRPr="00887CE5">
              <w:t xml:space="preserve"> характерно слабое осознание материала, который объясняет учитель. Им трудно определить главное, установить логическую связь частей, им необходимо дополнительное объяснение новой темы. Темп усвоения знаний низок, </w:t>
            </w:r>
            <w:proofErr w:type="gramStart"/>
            <w:r w:rsidRPr="00887CE5">
              <w:t>но</w:t>
            </w:r>
            <w:proofErr w:type="gramEnd"/>
            <w:r w:rsidRPr="00887CE5">
              <w:t xml:space="preserve"> несмотря на это, обучающиеся не теряют приобретенных знаний и умений, способны применить их при выполнении аналогичного задания, однако слегка измененное задание воспринимается как новое, что говорит о низкой способности обучающихся этой группы обобщать. Значительная помощь им нужна в самом начале выполнения задания.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9C5" w:rsidRPr="00887CE5" w:rsidRDefault="00D639C5" w:rsidP="00B73D70">
            <w:pPr>
              <w:pStyle w:val="a7"/>
              <w:snapToGrid w:val="0"/>
            </w:pPr>
            <w:proofErr w:type="gramStart"/>
            <w:r w:rsidRPr="00887CE5">
              <w:t>Обучающиеся</w:t>
            </w:r>
            <w:proofErr w:type="gramEnd"/>
            <w:r w:rsidRPr="00887CE5">
              <w:t xml:space="preserve"> овладевают учебным материалом на очень низком уровне. Лишь фронтального обучения для них недостаточно. Им необходимо выполнение большого количества упражнений, введение дополнительных занятий, постоянный контроль и помощь учителя во время выполнения работ, так как они не могут делать выводы самостоятельно и использовать имеющийся у них опыт. Эти школьники не видят ошибок в работе без указания на них и объяснения, как можно их исправить. Данная группа обучающихся может усвоить крайне маленький объем знаний.</w:t>
            </w:r>
          </w:p>
          <w:p w:rsidR="00D639C5" w:rsidRPr="00887CE5" w:rsidRDefault="00D639C5" w:rsidP="00B73D70">
            <w:pPr>
              <w:pStyle w:val="a7"/>
              <w:snapToGrid w:val="0"/>
            </w:pPr>
          </w:p>
        </w:tc>
      </w:tr>
    </w:tbl>
    <w:p w:rsidR="00971C5A" w:rsidRPr="00887CE5" w:rsidRDefault="00971C5A" w:rsidP="00887CE5">
      <w:pPr>
        <w:pStyle w:val="a3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Требования к знаниям и умениям </w:t>
      </w:r>
      <w:proofErr w:type="gramStart"/>
      <w:r w:rsidRPr="00887CE5">
        <w:rPr>
          <w:rFonts w:ascii="Times New Roman" w:hAnsi="Times New Roman"/>
          <w:sz w:val="24"/>
          <w:szCs w:val="24"/>
        </w:rPr>
        <w:t>об</w:t>
      </w:r>
      <w:r w:rsidR="00376A92" w:rsidRPr="00887CE5">
        <w:rPr>
          <w:rFonts w:ascii="Times New Roman" w:hAnsi="Times New Roman"/>
          <w:sz w:val="24"/>
          <w:szCs w:val="24"/>
        </w:rPr>
        <w:t>учающихся</w:t>
      </w:r>
      <w:proofErr w:type="gramEnd"/>
      <w:r w:rsidR="00376A92" w:rsidRPr="00887CE5">
        <w:rPr>
          <w:rFonts w:ascii="Times New Roman" w:hAnsi="Times New Roman"/>
          <w:sz w:val="24"/>
          <w:szCs w:val="24"/>
        </w:rPr>
        <w:t xml:space="preserve"> по животным</w:t>
      </w:r>
      <w:r w:rsidRPr="00887CE5">
        <w:rPr>
          <w:rFonts w:ascii="Times New Roman" w:hAnsi="Times New Roman"/>
          <w:sz w:val="24"/>
          <w:szCs w:val="24"/>
        </w:rPr>
        <w:t>:</w:t>
      </w:r>
    </w:p>
    <w:p w:rsidR="00971C5A" w:rsidRPr="00887CE5" w:rsidRDefault="00971C5A" w:rsidP="00887C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 Обучающиеся должны: </w:t>
      </w:r>
    </w:p>
    <w:p w:rsidR="00971C5A" w:rsidRPr="00887CE5" w:rsidRDefault="00971C5A" w:rsidP="00887C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уметь делить животных на группы;</w:t>
      </w:r>
    </w:p>
    <w:p w:rsidR="00971C5A" w:rsidRPr="00887CE5" w:rsidRDefault="00971C5A" w:rsidP="00206E3E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знать части тела животных;</w:t>
      </w:r>
      <w:r w:rsidR="00477CB6" w:rsidRPr="00887CE5">
        <w:rPr>
          <w:rFonts w:ascii="Times New Roman" w:hAnsi="Times New Roman"/>
          <w:sz w:val="24"/>
          <w:szCs w:val="24"/>
        </w:rPr>
        <w:t xml:space="preserve"> птиц; насекомых.</w:t>
      </w:r>
    </w:p>
    <w:p w:rsidR="00971C5A" w:rsidRPr="00887CE5" w:rsidRDefault="00971C5A" w:rsidP="00E27A9E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lastRenderedPageBreak/>
        <w:t>- уметь отвечать на вопросы педагога;</w:t>
      </w:r>
    </w:p>
    <w:p w:rsidR="00971C5A" w:rsidRPr="00887CE5" w:rsidRDefault="00971C5A" w:rsidP="00E27A9E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- знать домашних и диких животных, насекомых;</w:t>
      </w:r>
    </w:p>
    <w:p w:rsidR="00971C5A" w:rsidRPr="00887CE5" w:rsidRDefault="00971C5A" w:rsidP="00E27A9E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Контроль над знаниями и умениями осуществляется в связи с требованиями проведения самостоятельных и практических работ, количество которых определяется учебным планом.</w:t>
      </w:r>
    </w:p>
    <w:p w:rsidR="00971C5A" w:rsidRPr="00887CE5" w:rsidRDefault="00971C5A" w:rsidP="00E27A9E">
      <w:pPr>
        <w:pStyle w:val="a3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Проверка знаний, умений и </w:t>
      </w:r>
      <w:proofErr w:type="gramStart"/>
      <w:r w:rsidRPr="00887CE5">
        <w:rPr>
          <w:rFonts w:ascii="Times New Roman" w:hAnsi="Times New Roman"/>
          <w:sz w:val="24"/>
          <w:szCs w:val="24"/>
        </w:rPr>
        <w:t>навыков</w:t>
      </w:r>
      <w:proofErr w:type="gramEnd"/>
      <w:r w:rsidRPr="00887CE5">
        <w:rPr>
          <w:rFonts w:ascii="Times New Roman" w:hAnsi="Times New Roman"/>
          <w:sz w:val="24"/>
          <w:szCs w:val="24"/>
        </w:rPr>
        <w:t xml:space="preserve"> обучающихся по животным.</w:t>
      </w:r>
    </w:p>
    <w:p w:rsidR="00582BC2" w:rsidRPr="00887CE5" w:rsidRDefault="00971C5A" w:rsidP="00E27A9E">
      <w:pPr>
        <w:pStyle w:val="a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Знания, умения и навыки обучающихся оцениваются по результатам их индивидуального и фронтального опроса, выполнению практических работ.</w:t>
      </w:r>
    </w:p>
    <w:p w:rsidR="00971C5A" w:rsidRPr="00887CE5" w:rsidRDefault="00971C5A" w:rsidP="00E27A9E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Оценка устных ответов.</w:t>
      </w:r>
    </w:p>
    <w:p w:rsidR="00971C5A" w:rsidRPr="00887CE5" w:rsidRDefault="00971C5A" w:rsidP="00E27A9E">
      <w:pPr>
        <w:pStyle w:val="a3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87CE5">
        <w:rPr>
          <w:rFonts w:ascii="Times New Roman" w:hAnsi="Times New Roman"/>
          <w:color w:val="000000"/>
          <w:sz w:val="24"/>
          <w:szCs w:val="24"/>
        </w:rPr>
        <w:t>Устный опрос обучающихся является одним из методов учёта знаний, умений и навыков. При оценке устных ответов принимается во внимание:</w:t>
      </w:r>
    </w:p>
    <w:p w:rsidR="00971C5A" w:rsidRPr="00887CE5" w:rsidRDefault="00971C5A" w:rsidP="00E27A9E">
      <w:pPr>
        <w:pStyle w:val="a3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87CE5">
        <w:rPr>
          <w:rFonts w:ascii="Times New Roman" w:hAnsi="Times New Roman"/>
          <w:color w:val="000000"/>
          <w:sz w:val="24"/>
          <w:szCs w:val="24"/>
        </w:rPr>
        <w:t xml:space="preserve">     - правильность ответа по содержанию, свидетельствующая об осознанности усвоения изученного материала;</w:t>
      </w:r>
    </w:p>
    <w:p w:rsidR="00971C5A" w:rsidRPr="00887CE5" w:rsidRDefault="00971C5A" w:rsidP="00E27A9E">
      <w:pPr>
        <w:pStyle w:val="a3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87CE5">
        <w:rPr>
          <w:rFonts w:ascii="Times New Roman" w:hAnsi="Times New Roman"/>
          <w:color w:val="000000"/>
          <w:sz w:val="24"/>
          <w:szCs w:val="24"/>
        </w:rPr>
        <w:t>- полнота ответа;</w:t>
      </w:r>
    </w:p>
    <w:p w:rsidR="00971C5A" w:rsidRPr="00887CE5" w:rsidRDefault="00971C5A" w:rsidP="00E27A9E">
      <w:pPr>
        <w:pStyle w:val="a3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87CE5">
        <w:rPr>
          <w:rFonts w:ascii="Times New Roman" w:hAnsi="Times New Roman"/>
          <w:color w:val="000000"/>
          <w:sz w:val="24"/>
          <w:szCs w:val="24"/>
        </w:rPr>
        <w:t>- умение практически применять свои знания;</w:t>
      </w:r>
    </w:p>
    <w:p w:rsidR="00971C5A" w:rsidRPr="00887CE5" w:rsidRDefault="00971C5A" w:rsidP="00E27A9E">
      <w:pPr>
        <w:pStyle w:val="a3"/>
        <w:tabs>
          <w:tab w:val="left" w:pos="494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87CE5">
        <w:rPr>
          <w:rFonts w:ascii="Times New Roman" w:hAnsi="Times New Roman"/>
          <w:color w:val="000000"/>
          <w:sz w:val="24"/>
          <w:szCs w:val="24"/>
        </w:rPr>
        <w:t>- последовательность изложение и речевое оформление ответа.</w:t>
      </w:r>
    </w:p>
    <w:p w:rsidR="00971C5A" w:rsidRPr="00887CE5" w:rsidRDefault="00971C5A" w:rsidP="00E27A9E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887CE5">
        <w:rPr>
          <w:rFonts w:ascii="Times New Roman" w:hAnsi="Times New Roman"/>
          <w:color w:val="000000"/>
          <w:sz w:val="24"/>
          <w:szCs w:val="24"/>
        </w:rPr>
        <w:t>Отметка «5» ставится обучающемуся,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971C5A" w:rsidRPr="00887CE5" w:rsidRDefault="00971C5A" w:rsidP="00E27A9E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887CE5">
        <w:rPr>
          <w:rFonts w:ascii="Times New Roman" w:hAnsi="Times New Roman"/>
          <w:color w:val="000000"/>
          <w:sz w:val="24"/>
          <w:szCs w:val="24"/>
        </w:rPr>
        <w:t>Отметка «4» 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наводящих вопросов учителя; делает некоторые ошибки в речи.</w:t>
      </w:r>
    </w:p>
    <w:p w:rsidR="00971C5A" w:rsidRPr="00887CE5" w:rsidRDefault="00971C5A" w:rsidP="00E27A9E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Отметка «3» ставится обучающемуся, если он обнаруживает понимание материала, но излагает его недостаточно полно и последовательно; затрудняется подтвердить правила примерами; нуждается в постоянной помощи учителя.</w:t>
      </w:r>
    </w:p>
    <w:p w:rsidR="00971C5A" w:rsidRPr="00887CE5" w:rsidRDefault="00971C5A" w:rsidP="00E27A9E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Распределение времени на изучение программного материала указано в соответствии с годовым учебным планом.</w:t>
      </w:r>
    </w:p>
    <w:p w:rsidR="00206E3E" w:rsidRDefault="00206E3E" w:rsidP="00E27A9E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77CB6" w:rsidRPr="00887CE5" w:rsidRDefault="00477CB6" w:rsidP="00E27A9E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Список литературы, используемый педагогом.</w:t>
      </w:r>
    </w:p>
    <w:p w:rsidR="00477CB6" w:rsidRPr="00887CE5" w:rsidRDefault="00477CB6" w:rsidP="00E27A9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1. Володина В.С. Альбом по развитию речи. – М.: ЗАО «РОСМЭН-ПРЕСС», 2010.</w:t>
      </w:r>
    </w:p>
    <w:p w:rsidR="00477CB6" w:rsidRPr="00887CE5" w:rsidRDefault="00477CB6" w:rsidP="00E27A9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2. Емельянова Э. Расскажите детям о лесных животных. Наглядно-дидактическое пособие. – М.: «МОЗАИКА СИНТЕЗ», 2011.</w:t>
      </w:r>
    </w:p>
    <w:p w:rsidR="00477CB6" w:rsidRPr="00887CE5" w:rsidRDefault="00477CB6" w:rsidP="00E27A9E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3. Матвеева Н.Б. Жив</w:t>
      </w:r>
      <w:r w:rsidR="0049122F" w:rsidRPr="00887CE5">
        <w:rPr>
          <w:rFonts w:ascii="Times New Roman" w:hAnsi="Times New Roman"/>
          <w:sz w:val="24"/>
          <w:szCs w:val="24"/>
        </w:rPr>
        <w:t>ой мир</w:t>
      </w:r>
      <w:proofErr w:type="gramStart"/>
      <w:r w:rsidR="0049122F" w:rsidRPr="00887CE5">
        <w:rPr>
          <w:rFonts w:ascii="Times New Roman" w:hAnsi="Times New Roman"/>
          <w:sz w:val="24"/>
          <w:szCs w:val="24"/>
        </w:rPr>
        <w:t>.</w:t>
      </w:r>
      <w:proofErr w:type="gramEnd"/>
      <w:r w:rsidR="0049122F" w:rsidRPr="00887C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22F" w:rsidRPr="00887CE5">
        <w:rPr>
          <w:rFonts w:ascii="Times New Roman" w:hAnsi="Times New Roman"/>
          <w:sz w:val="24"/>
          <w:szCs w:val="24"/>
        </w:rPr>
        <w:t>у</w:t>
      </w:r>
      <w:proofErr w:type="gramEnd"/>
      <w:r w:rsidR="0049122F" w:rsidRPr="00887CE5">
        <w:rPr>
          <w:rFonts w:ascii="Times New Roman" w:hAnsi="Times New Roman"/>
          <w:sz w:val="24"/>
          <w:szCs w:val="24"/>
        </w:rPr>
        <w:t>чеб. для общеобразовательных организаций, реализующих адаптированные основные общеобразовательные</w:t>
      </w:r>
      <w:r w:rsidRPr="00887CE5">
        <w:rPr>
          <w:rFonts w:ascii="Times New Roman" w:hAnsi="Times New Roman"/>
          <w:sz w:val="24"/>
          <w:szCs w:val="24"/>
        </w:rPr>
        <w:t xml:space="preserve"> Программы. – М.: Просвещение, 2017.</w:t>
      </w:r>
    </w:p>
    <w:p w:rsidR="00477CB6" w:rsidRPr="00887CE5" w:rsidRDefault="00477CB6" w:rsidP="00E27A9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87CE5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887CE5">
        <w:rPr>
          <w:rFonts w:ascii="Times New Roman" w:hAnsi="Times New Roman"/>
          <w:sz w:val="24"/>
          <w:szCs w:val="24"/>
        </w:rPr>
        <w:t xml:space="preserve"> О.Т. Учебник-тетрадь для 1 класса в 2-х частях. – Смоленск: Издательство «Ассоциация </w:t>
      </w:r>
      <w:r w:rsidRPr="00887CE5">
        <w:rPr>
          <w:rFonts w:ascii="Times New Roman" w:hAnsi="Times New Roman"/>
          <w:sz w:val="24"/>
          <w:szCs w:val="24"/>
          <w:lang w:val="en-US"/>
        </w:rPr>
        <w:t>XXI</w:t>
      </w:r>
      <w:r w:rsidRPr="00887CE5">
        <w:rPr>
          <w:rFonts w:ascii="Times New Roman" w:hAnsi="Times New Roman"/>
          <w:sz w:val="24"/>
          <w:szCs w:val="24"/>
        </w:rPr>
        <w:t xml:space="preserve"> век», 2005.</w:t>
      </w:r>
    </w:p>
    <w:p w:rsidR="00477CB6" w:rsidRPr="00887CE5" w:rsidRDefault="00477CB6" w:rsidP="00E27A9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87CE5">
        <w:rPr>
          <w:rFonts w:ascii="Times New Roman" w:hAnsi="Times New Roman"/>
          <w:sz w:val="24"/>
          <w:szCs w:val="24"/>
        </w:rPr>
        <w:t>Худенко</w:t>
      </w:r>
      <w:proofErr w:type="spellEnd"/>
      <w:r w:rsidRPr="00887CE5">
        <w:rPr>
          <w:rFonts w:ascii="Times New Roman" w:hAnsi="Times New Roman"/>
          <w:sz w:val="24"/>
          <w:szCs w:val="24"/>
        </w:rPr>
        <w:t xml:space="preserve"> Е.Д., Терехова И.А. Знакомство с окружающим миром: Учебник для специальных (коррекционных) школ 8 вида. – М.: АРКТИ, 2004.</w:t>
      </w:r>
    </w:p>
    <w:p w:rsidR="00B17931" w:rsidRPr="00887CE5" w:rsidRDefault="00B17931" w:rsidP="00E27A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 6</w:t>
      </w:r>
      <w:r w:rsidR="00887CE5">
        <w:rPr>
          <w:rFonts w:ascii="Times New Roman" w:hAnsi="Times New Roman"/>
          <w:sz w:val="24"/>
          <w:szCs w:val="24"/>
        </w:rPr>
        <w:t>.</w:t>
      </w:r>
      <w:r w:rsidRPr="00887CE5">
        <w:rPr>
          <w:rFonts w:ascii="Times New Roman" w:hAnsi="Times New Roman"/>
          <w:sz w:val="24"/>
          <w:szCs w:val="24"/>
        </w:rPr>
        <w:t xml:space="preserve"> Программы обучения глубоко умственно отсталых детей». </w:t>
      </w:r>
      <w:r w:rsidRPr="00887CE5">
        <w:rPr>
          <w:rFonts w:ascii="Times New Roman" w:hAnsi="Times New Roman"/>
          <w:bCs/>
          <w:sz w:val="24"/>
          <w:szCs w:val="24"/>
        </w:rPr>
        <w:t>Составитель-НИИ дефектологии АПН СССР</w:t>
      </w:r>
      <w:r w:rsidRPr="00887CE5">
        <w:rPr>
          <w:rFonts w:ascii="Times New Roman" w:hAnsi="Times New Roman"/>
          <w:sz w:val="24"/>
          <w:szCs w:val="24"/>
        </w:rPr>
        <w:t>, Москва – 1983.</w:t>
      </w:r>
    </w:p>
    <w:p w:rsidR="00B17931" w:rsidRPr="00887CE5" w:rsidRDefault="00887CE5" w:rsidP="00E27A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7931" w:rsidRPr="00887CE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17931" w:rsidRPr="00887CE5">
        <w:rPr>
          <w:rFonts w:ascii="Times New Roman" w:hAnsi="Times New Roman"/>
          <w:color w:val="000000"/>
          <w:sz w:val="24"/>
          <w:szCs w:val="24"/>
        </w:rPr>
        <w:t xml:space="preserve"> Программы специальных (коррекционных) образовательных учреждений </w:t>
      </w:r>
      <w:r w:rsidR="00B17931" w:rsidRPr="00887CE5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B17931" w:rsidRPr="00887CE5">
        <w:rPr>
          <w:rFonts w:ascii="Times New Roman" w:hAnsi="Times New Roman"/>
          <w:color w:val="000000"/>
          <w:sz w:val="24"/>
          <w:szCs w:val="24"/>
        </w:rPr>
        <w:t xml:space="preserve"> вида (5-9 классы). Сборник 1 под редакцией     Воронковой В.В. – М; Просвещение, 2001.</w:t>
      </w:r>
    </w:p>
    <w:p w:rsidR="00B17931" w:rsidRPr="00887CE5" w:rsidRDefault="00B17931" w:rsidP="00887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lastRenderedPageBreak/>
        <w:t xml:space="preserve">8.Обучение детей с нарушениями интеллектуального развития: (Олигофренопедагогика) /Под ред. Б.П. </w:t>
      </w:r>
      <w:proofErr w:type="spellStart"/>
      <w:r w:rsidRPr="00887CE5">
        <w:rPr>
          <w:rFonts w:ascii="Times New Roman" w:hAnsi="Times New Roman"/>
          <w:sz w:val="24"/>
          <w:szCs w:val="24"/>
        </w:rPr>
        <w:t>Пузанова</w:t>
      </w:r>
      <w:proofErr w:type="spellEnd"/>
      <w:r w:rsidRPr="00887CE5">
        <w:rPr>
          <w:rFonts w:ascii="Times New Roman" w:hAnsi="Times New Roman"/>
          <w:sz w:val="24"/>
          <w:szCs w:val="24"/>
        </w:rPr>
        <w:t>. – М.: Академия, 2000. –С.152-172.</w:t>
      </w:r>
    </w:p>
    <w:p w:rsidR="00B17931" w:rsidRPr="00887CE5" w:rsidRDefault="00B17931" w:rsidP="00887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87CE5">
        <w:rPr>
          <w:rFonts w:ascii="Times New Roman" w:hAnsi="Times New Roman"/>
          <w:sz w:val="24"/>
          <w:szCs w:val="24"/>
        </w:rPr>
        <w:t>Худенко</w:t>
      </w:r>
      <w:proofErr w:type="spellEnd"/>
      <w:r w:rsidRPr="00887CE5">
        <w:rPr>
          <w:rFonts w:ascii="Times New Roman" w:hAnsi="Times New Roman"/>
          <w:sz w:val="24"/>
          <w:szCs w:val="24"/>
        </w:rPr>
        <w:t xml:space="preserve"> Е.Д. Естествознание во вспомогательной школе//Коррекционно-развивающая направленность обучения и воспитания   умственно отсталых школьников. – М.: МГПИ, 1987. – С. 65-69.</w:t>
      </w:r>
    </w:p>
    <w:p w:rsidR="00B17931" w:rsidRPr="00887CE5" w:rsidRDefault="00887CE5" w:rsidP="00887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B17931" w:rsidRPr="00887CE5">
        <w:rPr>
          <w:rFonts w:ascii="Times New Roman" w:hAnsi="Times New Roman"/>
          <w:sz w:val="24"/>
          <w:szCs w:val="24"/>
        </w:rPr>
        <w:t>0.Худенко Е.Д. Использование словесных методов на уроках естествознания //Дефектология. – 1989. - №1. – С. 30-35.</w:t>
      </w:r>
    </w:p>
    <w:p w:rsidR="00477CB6" w:rsidRPr="00887CE5" w:rsidRDefault="00B17931" w:rsidP="00887C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11.Худенко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</w:t>
      </w:r>
    </w:p>
    <w:p w:rsidR="00477CB6" w:rsidRPr="00887CE5" w:rsidRDefault="00477CB6" w:rsidP="00887CE5">
      <w:pPr>
        <w:pStyle w:val="a3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Список литературы для </w:t>
      </w:r>
      <w:proofErr w:type="gramStart"/>
      <w:r w:rsidRPr="00887CE5">
        <w:rPr>
          <w:rFonts w:ascii="Times New Roman" w:hAnsi="Times New Roman"/>
          <w:sz w:val="24"/>
          <w:szCs w:val="24"/>
        </w:rPr>
        <w:t>обуча</w:t>
      </w:r>
      <w:r w:rsidR="00887CE5">
        <w:rPr>
          <w:rFonts w:ascii="Times New Roman" w:hAnsi="Times New Roman"/>
          <w:sz w:val="24"/>
          <w:szCs w:val="24"/>
        </w:rPr>
        <w:t>ющихся</w:t>
      </w:r>
      <w:proofErr w:type="gramEnd"/>
      <w:r w:rsidR="00887CE5">
        <w:rPr>
          <w:rFonts w:ascii="Times New Roman" w:hAnsi="Times New Roman"/>
          <w:sz w:val="24"/>
          <w:szCs w:val="24"/>
        </w:rPr>
        <w:t>:</w:t>
      </w:r>
    </w:p>
    <w:p w:rsidR="00477CB6" w:rsidRPr="00887CE5" w:rsidRDefault="00477CB6" w:rsidP="00887CE5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7CE5">
        <w:rPr>
          <w:rFonts w:ascii="Times New Roman" w:hAnsi="Times New Roman"/>
          <w:sz w:val="24"/>
          <w:szCs w:val="24"/>
        </w:rPr>
        <w:t>Вохринцева</w:t>
      </w:r>
      <w:proofErr w:type="spellEnd"/>
      <w:r w:rsidRPr="00887CE5">
        <w:rPr>
          <w:rFonts w:ascii="Times New Roman" w:hAnsi="Times New Roman"/>
          <w:sz w:val="24"/>
          <w:szCs w:val="24"/>
        </w:rPr>
        <w:t xml:space="preserve"> С.В. Ягоды (раскраска). – Издательство «Страна фантазий», 2008.</w:t>
      </w:r>
    </w:p>
    <w:p w:rsidR="00477CB6" w:rsidRPr="00887CE5" w:rsidRDefault="00477CB6" w:rsidP="00887CE5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87CE5">
        <w:rPr>
          <w:rFonts w:ascii="Times New Roman" w:hAnsi="Times New Roman"/>
          <w:sz w:val="24"/>
          <w:szCs w:val="24"/>
        </w:rPr>
        <w:t>Кмытюк</w:t>
      </w:r>
      <w:proofErr w:type="spellEnd"/>
      <w:r w:rsidRPr="00887CE5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887CE5">
        <w:rPr>
          <w:rFonts w:ascii="Times New Roman" w:hAnsi="Times New Roman"/>
          <w:sz w:val="24"/>
          <w:szCs w:val="24"/>
        </w:rPr>
        <w:t>Усвайская</w:t>
      </w:r>
      <w:proofErr w:type="spellEnd"/>
      <w:r w:rsidRPr="00887CE5">
        <w:rPr>
          <w:rFonts w:ascii="Times New Roman" w:hAnsi="Times New Roman"/>
          <w:sz w:val="24"/>
          <w:szCs w:val="24"/>
        </w:rPr>
        <w:t xml:space="preserve"> А.В. Ознакомление с окружающим миром. Тетрадь для учащихся. Учебное пособие для 1 класса коррекционных образовательных учреждений 8 вида. – М.: «Просвещение», 1998.</w:t>
      </w:r>
    </w:p>
    <w:p w:rsidR="00477CB6" w:rsidRPr="00887CE5" w:rsidRDefault="00477CB6" w:rsidP="00887CE5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3. Наглядно-дидактическое пособие. Земноводные и пресмыкающиеся. – Ростов-на-Дону: ООО «Рыжий кот», 2012.</w:t>
      </w:r>
    </w:p>
    <w:p w:rsidR="00477CB6" w:rsidRPr="00887CE5" w:rsidRDefault="00477CB6" w:rsidP="00887CE5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4. Цветкова Т.В. Домашние животные – М.: ООО «ТЦ Сфера», 2016.</w:t>
      </w:r>
    </w:p>
    <w:p w:rsidR="00477CB6" w:rsidRPr="00887CE5" w:rsidRDefault="00477CB6" w:rsidP="00887CE5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7CE5">
        <w:rPr>
          <w:rFonts w:ascii="Times New Roman" w:hAnsi="Times New Roman"/>
          <w:sz w:val="24"/>
          <w:szCs w:val="24"/>
        </w:rPr>
        <w:t>5. Цветкова Т.В. Насекомые – М.: ООО «ТЦ Сфера», 2016.</w:t>
      </w:r>
    </w:p>
    <w:p w:rsidR="00477CB6" w:rsidRPr="00887CE5" w:rsidRDefault="00477CB6" w:rsidP="00887CE5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D70" w:rsidRPr="00887CE5" w:rsidRDefault="00B73D70" w:rsidP="00887CE5">
      <w:pPr>
        <w:spacing w:line="240" w:lineRule="auto"/>
        <w:contextualSpacing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887CE5">
        <w:rPr>
          <w:rFonts w:ascii="Times New Roman" w:hAnsi="Times New Roman"/>
          <w:bCs/>
          <w:sz w:val="24"/>
          <w:szCs w:val="24"/>
        </w:rPr>
        <w:br w:type="page"/>
      </w:r>
    </w:p>
    <w:p w:rsidR="002524AB" w:rsidRPr="00206E3E" w:rsidRDefault="002524AB" w:rsidP="00B73D70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06E3E">
        <w:rPr>
          <w:rFonts w:ascii="Times New Roman" w:hAnsi="Times New Roman"/>
          <w:bCs/>
          <w:sz w:val="24"/>
          <w:szCs w:val="24"/>
        </w:rPr>
        <w:lastRenderedPageBreak/>
        <w:t>2020-2021 учебный год 7 «а» класс</w:t>
      </w:r>
    </w:p>
    <w:p w:rsidR="002524AB" w:rsidRPr="00206E3E" w:rsidRDefault="002524AB" w:rsidP="00B73D70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06E3E">
        <w:rPr>
          <w:rFonts w:ascii="Times New Roman" w:hAnsi="Times New Roman"/>
          <w:bCs/>
          <w:sz w:val="24"/>
          <w:szCs w:val="24"/>
        </w:rPr>
        <w:t xml:space="preserve">Календарно-тематическое планирование </w:t>
      </w:r>
    </w:p>
    <w:p w:rsidR="002524AB" w:rsidRPr="00206E3E" w:rsidRDefault="002524AB" w:rsidP="00B73D70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06E3E">
        <w:rPr>
          <w:rFonts w:ascii="Times New Roman" w:hAnsi="Times New Roman"/>
          <w:bCs/>
          <w:sz w:val="24"/>
          <w:szCs w:val="24"/>
        </w:rPr>
        <w:t xml:space="preserve">по предмету   «Животные» </w:t>
      </w:r>
    </w:p>
    <w:p w:rsidR="002524AB" w:rsidRPr="00206E3E" w:rsidRDefault="002524AB" w:rsidP="00B73D70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2"/>
        <w:gridCol w:w="1277"/>
        <w:gridCol w:w="2836"/>
        <w:gridCol w:w="3686"/>
        <w:gridCol w:w="1276"/>
      </w:tblGrid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Наименование раздела и темы изучения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 триместр – 10 часов.</w:t>
            </w:r>
            <w:r w:rsidR="0068393D" w:rsidRPr="00206E3E">
              <w:rPr>
                <w:rFonts w:ascii="Times New Roman" w:hAnsi="Times New Roman"/>
                <w:sz w:val="24"/>
                <w:szCs w:val="24"/>
              </w:rPr>
              <w:t xml:space="preserve"> Факт 10</w:t>
            </w:r>
            <w:r w:rsidR="00675DB9" w:rsidRPr="00206E3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34 ч год</w:t>
            </w: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Мир животных: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1. Мир животных. Деление животных на группы: звери, птицы, рыбы, насекомые.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Сюжетные картинки, плакаты, таблицы, обучающий фильм, ноутбук.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 предметы по определенному признаку.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2. Части тела животных: голова, туловище, ноги (лапы, плавники, крылья), хвост.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Плакаты, схемы, предметные картинки.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Формирование навыка сравнения и обобщения.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3. Разнообразие животного мира по месту обитания.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Сюжетные картинки, обучающий фильм, ноутбук.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Обогащение представлений об окружающей действительности.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4. Разнообразие животного мира по способу питания (травоядные, хищные, всеядные).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Плакаты, таблицы,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Домашние животные: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1. Домашние животные: кошка. Детеныши. Питание. Какую пользу приносит человеку. Забота и уход за животным.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запаса. Формирование умения составлять описание по вопросам.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2. Домашние животные: собака. Детеныши. Питание. Какую пользу приносит человеку. Забота и уход за животным.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распространенные предложения.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2524AB" w:rsidRPr="00206E3E" w:rsidTr="009245F3">
        <w:trPr>
          <w:trHeight w:val="70"/>
        </w:trPr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Домашние птицы: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1. Домашние птицы: курица. Детеныши. Питание. Какую пользу приносит человеку. Забота и уход за животным.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sz w:val="24"/>
                <w:szCs w:val="24"/>
              </w:rPr>
              <w:t>Упражнение в построении предложений. Расширение и активизация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E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23.10</w:t>
            </w:r>
          </w:p>
        </w:tc>
      </w:tr>
      <w:tr w:rsidR="002524AB" w:rsidRPr="00206E3E" w:rsidTr="009245F3"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Дикие животные: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1. Дикие животные: заяц. Детеныши. Внешний 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Плакаты, иллюстрации в учебнике, сюжетные картинки.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Обогащение и расширение активного и пассивного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68393D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2524AB" w:rsidRPr="00206E3E" w:rsidTr="009245F3">
        <w:trPr>
          <w:trHeight w:val="1003"/>
        </w:trPr>
        <w:tc>
          <w:tcPr>
            <w:tcW w:w="5362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lastRenderedPageBreak/>
              <w:t>2. Дикие животные: ёж. Детеныши. Внешний 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Предметные и сюжетные картинки по теме.</w:t>
            </w:r>
          </w:p>
        </w:tc>
        <w:tc>
          <w:tcPr>
            <w:tcW w:w="3686" w:type="dxa"/>
            <w:shd w:val="clear" w:color="auto" w:fill="auto"/>
          </w:tcPr>
          <w:p w:rsidR="002524AB" w:rsidRPr="00206E3E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Развитие речевых умений: отвечать на вопросы, строить предложения.</w:t>
            </w:r>
          </w:p>
        </w:tc>
        <w:tc>
          <w:tcPr>
            <w:tcW w:w="1276" w:type="dxa"/>
            <w:shd w:val="clear" w:color="auto" w:fill="auto"/>
          </w:tcPr>
          <w:p w:rsidR="002524AB" w:rsidRPr="00206E3E" w:rsidRDefault="0068393D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13</w:t>
            </w:r>
            <w:r w:rsidR="002524AB" w:rsidRPr="00206E3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8393D" w:rsidRPr="00206E3E" w:rsidTr="009245F3">
        <w:tc>
          <w:tcPr>
            <w:tcW w:w="5362" w:type="dxa"/>
            <w:shd w:val="clear" w:color="auto" w:fill="auto"/>
          </w:tcPr>
          <w:p w:rsidR="0068393D" w:rsidRPr="00206E3E" w:rsidRDefault="0068393D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3. Приспособление животных к различным временам года.</w:t>
            </w:r>
          </w:p>
        </w:tc>
        <w:tc>
          <w:tcPr>
            <w:tcW w:w="1277" w:type="dxa"/>
            <w:shd w:val="clear" w:color="auto" w:fill="auto"/>
          </w:tcPr>
          <w:p w:rsidR="0068393D" w:rsidRPr="00206E3E" w:rsidRDefault="0068393D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93D" w:rsidRPr="00206E3E" w:rsidRDefault="0068393D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8393D" w:rsidRPr="00206E3E" w:rsidRDefault="0068393D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Сюжетные картинки, дидактические игры, обучающий фильм, ноутбук.</w:t>
            </w:r>
          </w:p>
        </w:tc>
        <w:tc>
          <w:tcPr>
            <w:tcW w:w="3686" w:type="dxa"/>
            <w:shd w:val="clear" w:color="auto" w:fill="auto"/>
          </w:tcPr>
          <w:p w:rsidR="0068393D" w:rsidRPr="00206E3E" w:rsidRDefault="0068393D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206E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06E3E">
              <w:rPr>
                <w:rFonts w:ascii="Times New Roman" w:hAnsi="Times New Roman"/>
                <w:sz w:val="24"/>
                <w:szCs w:val="24"/>
              </w:rPr>
              <w:t>, развитие наблюдательности.</w:t>
            </w:r>
          </w:p>
        </w:tc>
        <w:tc>
          <w:tcPr>
            <w:tcW w:w="1276" w:type="dxa"/>
            <w:shd w:val="clear" w:color="auto" w:fill="auto"/>
          </w:tcPr>
          <w:p w:rsidR="0068393D" w:rsidRPr="00206E3E" w:rsidRDefault="0068393D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3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73D70" w:rsidRPr="00B73D70">
              <w:rPr>
                <w:rFonts w:ascii="Times New Roman" w:hAnsi="Times New Roman"/>
                <w:sz w:val="24"/>
                <w:szCs w:val="24"/>
              </w:rPr>
              <w:t>триместр – 11</w:t>
            </w:r>
            <w:r w:rsidRPr="00B73D70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DB9" w:rsidRPr="00B73D70" w:rsidTr="009245F3"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Домашние животные: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 xml:space="preserve">1. Домашние животные: корова. Детеныши. Питание. Какую пользу приносит человеку. Забота и уход за животным. 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Тематические картинки, таблицы,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Активизация словарного запаса. Формирование умения составлять описание по вопросам.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675DB9" w:rsidRPr="00B73D70" w:rsidTr="009245F3">
        <w:trPr>
          <w:trHeight w:val="956"/>
        </w:trPr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Домашние животные: коза. Детеныши. Питание. Какую пользу приносит человеку. Забота и уход за животным.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и сюжетные картинки, дидактическая игра.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стороны речи. Формирование умения составлять описание по вопросам учителя.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675DB9" w:rsidRPr="00B73D70" w:rsidTr="009245F3"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3. Домашние животные: лошадь. Детеныши. Питание. Какую пользу приносит человеку. Забота и уход за животным.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Картинки по теме, обучающий фильм, ноутбук.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Обогащение представлений об окружающей действительности. Развитие умения правильно отвечать на вопросы.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675DB9" w:rsidRPr="00B73D70" w:rsidTr="009245F3"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Домашние птицы: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Домашние птицы: гусь. Детеныши. Питание. Какую пользу приносит человеку. Забота и уход.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Упражнение в построении предложений. Расширение и активизация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675DB9" w:rsidRPr="00B73D70" w:rsidTr="009245F3"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Дикие животные.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Дикие животные: белка. Детеныши. Внешний 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Тематические картинки, плакаты, дидактическая игра.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по картинкам, по опорным словам. Расширение кругозора.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675DB9" w:rsidRPr="00B73D70" w:rsidTr="009245F3"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Дикие животные: лиса. Детеныши. Внешний 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Активизация словарного запаса. Формирование умения составлять описание по вопросам.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675DB9" w:rsidRPr="00B73D70" w:rsidTr="009245F3">
        <w:trPr>
          <w:trHeight w:val="289"/>
        </w:trPr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 xml:space="preserve">3. Дикие животные: волк. Детеныши. Внешний </w:t>
            </w: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>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Иллюстрации, картинки </w:t>
            </w: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кругозора. </w:t>
            </w: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активного и пассивного словаря.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>22.01</w:t>
            </w:r>
          </w:p>
        </w:tc>
      </w:tr>
      <w:tr w:rsidR="00675DB9" w:rsidRPr="00B73D70" w:rsidTr="009245F3">
        <w:trPr>
          <w:trHeight w:val="778"/>
        </w:trPr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Рыбы: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Аквариумные рыбки. Питание. Уход за рыбками.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картинки, обучающий фильм, ноутбук.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Обогащение представлений об окружающей действительности, расширение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675DB9" w:rsidRPr="00B73D70" w:rsidTr="009245F3">
        <w:trPr>
          <w:trHeight w:val="878"/>
        </w:trPr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Рыбы: щука. Место обитания. Чем покрыто тело рыбы. Питание.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и сюжетные картинки, плакаты, таблицы.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Активизация словарного запаса. Формирование умения составлять описание по вопросам.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675DB9" w:rsidRPr="00B73D70" w:rsidTr="009245F3"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Насекомые:</w:t>
            </w: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Насекомые: муха. Внешний вид. Питание. Место обитания.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Плакаты, картинки по теме,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речевых умений: отвечать на вопросы, строить предложения.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675DB9" w:rsidRPr="00B73D70" w:rsidTr="009245F3">
        <w:trPr>
          <w:trHeight w:val="1134"/>
        </w:trPr>
        <w:tc>
          <w:tcPr>
            <w:tcW w:w="5362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Повторение пройденного материала.</w:t>
            </w:r>
          </w:p>
        </w:tc>
        <w:tc>
          <w:tcPr>
            <w:tcW w:w="1277" w:type="dxa"/>
            <w:shd w:val="clear" w:color="auto" w:fill="auto"/>
          </w:tcPr>
          <w:p w:rsidR="00675DB9" w:rsidRPr="00B73D70" w:rsidRDefault="00675DB9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368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, активизация активного и пассивного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675DB9" w:rsidRPr="00B73D70" w:rsidRDefault="00675DB9" w:rsidP="00B73D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19.02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3 триместр – 13 часов.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4AB" w:rsidRPr="00B73D70" w:rsidTr="009245F3">
        <w:trPr>
          <w:trHeight w:val="1008"/>
        </w:trPr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Домашние животные: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Домашние животные: свинья. Детеныши. Питание. Какую пользу приносит человеку. Забота и уход за животным.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запаса. Формирование умения составлять описание по вопросам.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Домашние животные: кролик. Детеныши. Питание. Какую пользу приносит человеку. Забота и уход за животным.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Тематические картинки, обучающий фильм, ноутбук.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Обогащение и расширение активного и пассивного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Домашние птицы: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Домашние птицы: утка. Детеныши. Питание. Какую пользу приносит человеку. Забота и уход.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Упражнение в построении предложений. Расширение и активизация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Дикие животные.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Дикие животные: медведь. Детеныши. Внешний 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словарного запаса. Формирование умения составлять описание по </w:t>
            </w:r>
            <w:r w:rsidRPr="00B7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>26.03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lastRenderedPageBreak/>
              <w:t>2. Дикие животные: олень. Детеныши. Внешний 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Картинки по теме,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естествоведческих знаний, развитие связной речи.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Дикие животные: лось. Детеныши. Внешний вид. Питание. Значение в природе.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и сюжетные картинки. Дидактическая игра.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B73D7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73D70">
              <w:rPr>
                <w:rFonts w:ascii="Times New Roman" w:hAnsi="Times New Roman"/>
                <w:sz w:val="24"/>
                <w:szCs w:val="24"/>
              </w:rPr>
              <w:t>, развитие умения правильно отвечать на вопросы.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 xml:space="preserve">3. Сравнение домашних и диких животных. 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Плакаты, таблицы, схемы.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Формирование навыка сравнения и обобщения.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Насекомые: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Насекомые: комар. Внешний вид. Питание. Место обитания.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картинки, плакаты,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картинкам, по вопросам учителя, по опорным словам.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Насекомые: бабочка. Внешний вид. Питание. Место обитания.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Тематические картинки, дидактическая игра.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Обогащение представлений об окружающей действительности, расширение словаря.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3. Насекомые: божья коровка. Внешний вид. Питание. Место обитания.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Развитие речевых умений: отвечать на вопросы, строить предложения.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4. Насекомые: пчела. Внешний вид. Питание. Место обитания.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Предметные и сюжетные картинки, иллюстрации в учебнике.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Развитие речевых умений: отвечать на вопросы, строить предложения.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2524AB" w:rsidRPr="00B73D70" w:rsidTr="009245F3">
        <w:trPr>
          <w:trHeight w:val="583"/>
        </w:trPr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/>
                <w:b/>
                <w:sz w:val="24"/>
                <w:szCs w:val="24"/>
              </w:rPr>
              <w:t>Повторение: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1. Просмотр фильма: «Обитатели зоопарка».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Обучающий фильм, ноутбук.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</w:t>
            </w:r>
            <w:proofErr w:type="gramStart"/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2524AB" w:rsidRPr="00B73D70" w:rsidTr="009245F3">
        <w:tc>
          <w:tcPr>
            <w:tcW w:w="5362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2. Повторение пройденного материала.</w:t>
            </w:r>
          </w:p>
        </w:tc>
        <w:tc>
          <w:tcPr>
            <w:tcW w:w="1277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524AB" w:rsidRPr="00B73D70" w:rsidRDefault="002524AB" w:rsidP="00B73D7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368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Обогащение представлений об окружающей действительности, расширение словарного запаса.</w:t>
            </w:r>
          </w:p>
        </w:tc>
        <w:tc>
          <w:tcPr>
            <w:tcW w:w="1276" w:type="dxa"/>
            <w:shd w:val="clear" w:color="auto" w:fill="auto"/>
          </w:tcPr>
          <w:p w:rsidR="002524AB" w:rsidRPr="00B73D70" w:rsidRDefault="002524AB" w:rsidP="00B73D70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70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</w:tbl>
    <w:p w:rsidR="002524AB" w:rsidRPr="00B73D70" w:rsidRDefault="002524AB" w:rsidP="00B73D70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2694" w:rsidRPr="00B73D70" w:rsidRDefault="00C22694" w:rsidP="00B73D70">
      <w:pPr>
        <w:pStyle w:val="a3"/>
        <w:spacing w:after="0" w:line="240" w:lineRule="auto"/>
        <w:ind w:left="70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71C5A" w:rsidRPr="00971C5A" w:rsidRDefault="00971C5A" w:rsidP="00477CB6">
      <w:pPr>
        <w:pStyle w:val="a3"/>
        <w:spacing w:after="0" w:line="360" w:lineRule="auto"/>
        <w:jc w:val="both"/>
        <w:rPr>
          <w:rFonts w:ascii="Times New Roman" w:hAnsi="Times New Roman"/>
        </w:rPr>
      </w:pPr>
    </w:p>
    <w:sectPr w:rsidR="00971C5A" w:rsidRPr="00971C5A" w:rsidSect="00887CE5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1879"/>
    <w:multiLevelType w:val="hybridMultilevel"/>
    <w:tmpl w:val="8C1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3B5"/>
    <w:rsid w:val="00020400"/>
    <w:rsid w:val="000742EB"/>
    <w:rsid w:val="0009359D"/>
    <w:rsid w:val="000D40BE"/>
    <w:rsid w:val="0015780D"/>
    <w:rsid w:val="00162C02"/>
    <w:rsid w:val="001653F6"/>
    <w:rsid w:val="001D6B70"/>
    <w:rsid w:val="00206E3E"/>
    <w:rsid w:val="00211F2E"/>
    <w:rsid w:val="00224918"/>
    <w:rsid w:val="0023653D"/>
    <w:rsid w:val="00241191"/>
    <w:rsid w:val="00243CD8"/>
    <w:rsid w:val="002524AB"/>
    <w:rsid w:val="00277FDA"/>
    <w:rsid w:val="002D46FA"/>
    <w:rsid w:val="002F180F"/>
    <w:rsid w:val="00325036"/>
    <w:rsid w:val="003272AF"/>
    <w:rsid w:val="00334DFA"/>
    <w:rsid w:val="00370E5E"/>
    <w:rsid w:val="00376A92"/>
    <w:rsid w:val="003E1C67"/>
    <w:rsid w:val="00423702"/>
    <w:rsid w:val="00442B8E"/>
    <w:rsid w:val="00475146"/>
    <w:rsid w:val="00477CB6"/>
    <w:rsid w:val="0049122F"/>
    <w:rsid w:val="00513BCF"/>
    <w:rsid w:val="005754B5"/>
    <w:rsid w:val="005816BC"/>
    <w:rsid w:val="00582BC2"/>
    <w:rsid w:val="005B3172"/>
    <w:rsid w:val="006010C4"/>
    <w:rsid w:val="0060753B"/>
    <w:rsid w:val="00675DB9"/>
    <w:rsid w:val="0068393D"/>
    <w:rsid w:val="006B625C"/>
    <w:rsid w:val="0070262C"/>
    <w:rsid w:val="007B5DB3"/>
    <w:rsid w:val="007C09AB"/>
    <w:rsid w:val="007C3982"/>
    <w:rsid w:val="007C4591"/>
    <w:rsid w:val="007E0ACD"/>
    <w:rsid w:val="007F4E67"/>
    <w:rsid w:val="008503D9"/>
    <w:rsid w:val="00887CE5"/>
    <w:rsid w:val="008B2611"/>
    <w:rsid w:val="008D7768"/>
    <w:rsid w:val="008E6B8B"/>
    <w:rsid w:val="0091325E"/>
    <w:rsid w:val="009245F3"/>
    <w:rsid w:val="009450E7"/>
    <w:rsid w:val="00950533"/>
    <w:rsid w:val="00971C5A"/>
    <w:rsid w:val="0097390B"/>
    <w:rsid w:val="009B5883"/>
    <w:rsid w:val="009C0F1E"/>
    <w:rsid w:val="00A25F12"/>
    <w:rsid w:val="00A30E09"/>
    <w:rsid w:val="00A60FB5"/>
    <w:rsid w:val="00A662E1"/>
    <w:rsid w:val="00A77F4C"/>
    <w:rsid w:val="00A84D11"/>
    <w:rsid w:val="00A943DB"/>
    <w:rsid w:val="00AA78ED"/>
    <w:rsid w:val="00AC24BB"/>
    <w:rsid w:val="00AE735A"/>
    <w:rsid w:val="00AF5B04"/>
    <w:rsid w:val="00B17931"/>
    <w:rsid w:val="00B32DB6"/>
    <w:rsid w:val="00B45E7F"/>
    <w:rsid w:val="00B65EE8"/>
    <w:rsid w:val="00B73D70"/>
    <w:rsid w:val="00B81DD3"/>
    <w:rsid w:val="00BC54FB"/>
    <w:rsid w:val="00BE77D6"/>
    <w:rsid w:val="00C04CFD"/>
    <w:rsid w:val="00C22694"/>
    <w:rsid w:val="00CC1B41"/>
    <w:rsid w:val="00D33E47"/>
    <w:rsid w:val="00D343B5"/>
    <w:rsid w:val="00D639C5"/>
    <w:rsid w:val="00D83E1E"/>
    <w:rsid w:val="00D97B67"/>
    <w:rsid w:val="00DD5A13"/>
    <w:rsid w:val="00E27A9E"/>
    <w:rsid w:val="00E30F91"/>
    <w:rsid w:val="00E82EAC"/>
    <w:rsid w:val="00E8419C"/>
    <w:rsid w:val="00E9581D"/>
    <w:rsid w:val="00EA12EC"/>
    <w:rsid w:val="00EC0CD9"/>
    <w:rsid w:val="00ED5B72"/>
    <w:rsid w:val="00EE3452"/>
    <w:rsid w:val="00EF2894"/>
    <w:rsid w:val="00F379C0"/>
    <w:rsid w:val="00F46AB4"/>
    <w:rsid w:val="00F54C1F"/>
    <w:rsid w:val="00F75DBB"/>
    <w:rsid w:val="00FA528B"/>
    <w:rsid w:val="00FB42FB"/>
    <w:rsid w:val="00FC4C7E"/>
    <w:rsid w:val="00FD7861"/>
    <w:rsid w:val="00FE35A8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3B5"/>
    <w:pPr>
      <w:suppressAutoHyphens/>
      <w:spacing w:after="120"/>
    </w:pPr>
    <w:rPr>
      <w:rFonts w:ascii="Calibri" w:eastAsia="Arial" w:hAnsi="Calibri" w:cs="Times New Roman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D343B5"/>
    <w:rPr>
      <w:rFonts w:ascii="Calibri" w:eastAsia="Arial" w:hAnsi="Calibri" w:cs="Times New Roman"/>
      <w:kern w:val="2"/>
      <w:lang w:eastAsia="ar-SA"/>
    </w:rPr>
  </w:style>
  <w:style w:type="paragraph" w:styleId="a5">
    <w:name w:val="No Spacing"/>
    <w:uiPriority w:val="1"/>
    <w:qFormat/>
    <w:rsid w:val="00D343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971C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639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AgJ2R8qoKjUmCkojbREa2ofy3PE=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NitVMc16xeNBtKs8C4PKQ5jeD5QKbniV8BR7MxKuMGx6nSxylvlaEqArr5hXh3L3bsB0RNYj
    zc9wKaQkqtq8ExfDOK0uzuSCaIsdXj/z9bnMWrJo8BZwbF04SmVHOXIog5g2GJIKy9ZucklJ
    pDKG413amNkVT5AhI+i4oIrU8CE=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4whSttz4M2N08uBRteAkvJORD+s=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/FHnRVxPcuFs+9dGmdC82PhGwcw=</DigestValue>
      </Reference>
      <Reference URI="/word/settings.xml?ContentType=application/vnd.openxmlformats-officedocument.wordprocessingml.settings+xml">
        <DigestMethod Algorithm="http://www.w3.org/2000/09/xmldsig#sha1"/>
        <DigestValue>omI2uojiRWVn4NtqJdTGMSXbFZo=</DigestValue>
      </Reference>
      <Reference URI="/word/styles.xml?ContentType=application/vnd.openxmlformats-officedocument.wordprocessingml.styles+xml">
        <DigestMethod Algorithm="http://www.w3.org/2000/09/xmldsig#sha1"/>
        <DigestValue>7d9ItDO5+9ex2U2xLKXHfpeQTVc=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hUOdrH7wv5o1Tus4m80yckI52+Q=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2021-02-23T16:28:55Z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dcterms:created xsi:type="dcterms:W3CDTF">2019-10-18T06:48:00Z</dcterms:created>
  <dcterms:modified xsi:type="dcterms:W3CDTF">2021-02-12T15:39:00Z</dcterms:modified>
</cp:coreProperties>
</file>