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FF" w:rsidRPr="00A76E5C" w:rsidRDefault="009B1DFF" w:rsidP="00A76E5C">
      <w:pPr>
        <w:pStyle w:val="a4"/>
        <w:jc w:val="center"/>
        <w:rPr>
          <w:rFonts w:ascii="Times New Roman" w:hAnsi="Times New Roman"/>
        </w:rPr>
      </w:pPr>
      <w:proofErr w:type="spellStart"/>
      <w:r w:rsidRPr="00A76E5C">
        <w:rPr>
          <w:rFonts w:ascii="Times New Roman" w:hAnsi="Times New Roman"/>
        </w:rPr>
        <w:t>Министерство</w:t>
      </w:r>
      <w:proofErr w:type="spell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образования</w:t>
      </w:r>
      <w:proofErr w:type="spellEnd"/>
      <w:r w:rsidRPr="00A76E5C">
        <w:rPr>
          <w:rFonts w:ascii="Times New Roman" w:hAnsi="Times New Roman"/>
        </w:rPr>
        <w:t xml:space="preserve"> и </w:t>
      </w:r>
      <w:proofErr w:type="spellStart"/>
      <w:r w:rsidRPr="00A76E5C">
        <w:rPr>
          <w:rFonts w:ascii="Times New Roman" w:hAnsi="Times New Roman"/>
        </w:rPr>
        <w:t>молодежной</w:t>
      </w:r>
      <w:proofErr w:type="spell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политики</w:t>
      </w:r>
      <w:proofErr w:type="spell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Свердловской</w:t>
      </w:r>
      <w:proofErr w:type="spell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области</w:t>
      </w:r>
      <w:proofErr w:type="spellEnd"/>
    </w:p>
    <w:p w:rsidR="009B1DFF" w:rsidRPr="00A76E5C" w:rsidRDefault="009B1DFF" w:rsidP="00A76E5C">
      <w:pPr>
        <w:pStyle w:val="a4"/>
        <w:jc w:val="center"/>
        <w:rPr>
          <w:rFonts w:ascii="Times New Roman" w:hAnsi="Times New Roman"/>
        </w:rPr>
      </w:pPr>
      <w:proofErr w:type="spellStart"/>
      <w:proofErr w:type="gramStart"/>
      <w:r w:rsidRPr="00A76E5C">
        <w:rPr>
          <w:rFonts w:ascii="Times New Roman" w:hAnsi="Times New Roman"/>
        </w:rPr>
        <w:t>государственное</w:t>
      </w:r>
      <w:proofErr w:type="spellEnd"/>
      <w:proofErr w:type="gram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бюджетное</w:t>
      </w:r>
      <w:proofErr w:type="spell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общеобразовательное</w:t>
      </w:r>
      <w:proofErr w:type="spell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учреждение</w:t>
      </w:r>
      <w:proofErr w:type="spell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Свердловской</w:t>
      </w:r>
      <w:proofErr w:type="spell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области</w:t>
      </w:r>
      <w:proofErr w:type="spellEnd"/>
    </w:p>
    <w:p w:rsidR="009B1DFF" w:rsidRPr="00A76E5C" w:rsidRDefault="009B1DFF" w:rsidP="00A76E5C">
      <w:pPr>
        <w:pStyle w:val="a4"/>
        <w:jc w:val="center"/>
        <w:rPr>
          <w:rFonts w:ascii="Times New Roman" w:hAnsi="Times New Roman"/>
        </w:rPr>
      </w:pPr>
      <w:r w:rsidRPr="00A76E5C">
        <w:rPr>
          <w:rFonts w:ascii="Times New Roman" w:hAnsi="Times New Roman"/>
        </w:rPr>
        <w:t>«</w:t>
      </w:r>
      <w:proofErr w:type="spellStart"/>
      <w:r w:rsidRPr="00A76E5C">
        <w:rPr>
          <w:rFonts w:ascii="Times New Roman" w:hAnsi="Times New Roman"/>
        </w:rPr>
        <w:t>Екатеринбургская</w:t>
      </w:r>
      <w:proofErr w:type="spell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школа</w:t>
      </w:r>
      <w:proofErr w:type="spellEnd"/>
      <w:r w:rsidRPr="00A76E5C">
        <w:rPr>
          <w:rFonts w:ascii="Times New Roman" w:hAnsi="Times New Roman"/>
        </w:rPr>
        <w:t xml:space="preserve"> №2, </w:t>
      </w:r>
      <w:proofErr w:type="spellStart"/>
      <w:r w:rsidRPr="00A76E5C">
        <w:rPr>
          <w:rFonts w:ascii="Times New Roman" w:hAnsi="Times New Roman"/>
        </w:rPr>
        <w:t>реализующая</w:t>
      </w:r>
      <w:proofErr w:type="spell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адаптированные</w:t>
      </w:r>
      <w:proofErr w:type="spell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основные</w:t>
      </w:r>
      <w:proofErr w:type="spell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общеобразовательные</w:t>
      </w:r>
      <w:proofErr w:type="spell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программы</w:t>
      </w:r>
      <w:proofErr w:type="spellEnd"/>
      <w:r w:rsidRPr="00A76E5C">
        <w:rPr>
          <w:rFonts w:ascii="Times New Roman" w:hAnsi="Times New Roman"/>
        </w:rPr>
        <w:t>»</w:t>
      </w:r>
    </w:p>
    <w:p w:rsidR="009B1DFF" w:rsidRPr="00A76E5C" w:rsidRDefault="009B1DFF" w:rsidP="00A76E5C">
      <w:pPr>
        <w:pStyle w:val="a4"/>
        <w:rPr>
          <w:rFonts w:ascii="Times New Roman" w:hAnsi="Times New Roman"/>
        </w:rPr>
      </w:pPr>
    </w:p>
    <w:p w:rsidR="009B1DFF" w:rsidRPr="00A76E5C" w:rsidRDefault="009B1DFF" w:rsidP="00A76E5C">
      <w:pPr>
        <w:pStyle w:val="a4"/>
        <w:rPr>
          <w:rFonts w:ascii="Times New Roman" w:hAnsi="Times New Roman"/>
        </w:rPr>
      </w:pPr>
    </w:p>
    <w:p w:rsidR="009B1DFF" w:rsidRPr="00A76E5C" w:rsidRDefault="009B1DFF" w:rsidP="00A76E5C">
      <w:pPr>
        <w:pStyle w:val="a4"/>
        <w:jc w:val="right"/>
        <w:rPr>
          <w:rFonts w:ascii="Times New Roman" w:hAnsi="Times New Roman"/>
        </w:rPr>
      </w:pPr>
      <w:r w:rsidRPr="00A76E5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Pr="00A76E5C">
        <w:rPr>
          <w:rFonts w:ascii="Times New Roman" w:hAnsi="Times New Roman"/>
        </w:rPr>
        <w:t>Утверждено</w:t>
      </w:r>
      <w:proofErr w:type="spellEnd"/>
      <w:r w:rsidRPr="00A76E5C">
        <w:rPr>
          <w:rFonts w:ascii="Times New Roman" w:hAnsi="Times New Roman"/>
        </w:rPr>
        <w:t xml:space="preserve"> </w:t>
      </w:r>
    </w:p>
    <w:p w:rsidR="009B1DFF" w:rsidRPr="00A76E5C" w:rsidRDefault="009B1DFF" w:rsidP="00A76E5C">
      <w:pPr>
        <w:pStyle w:val="a4"/>
        <w:jc w:val="right"/>
        <w:rPr>
          <w:rFonts w:ascii="Times New Roman" w:hAnsi="Times New Roman"/>
        </w:rPr>
      </w:pPr>
      <w:r w:rsidRPr="00A76E5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A76E5C">
        <w:rPr>
          <w:rFonts w:ascii="Times New Roman" w:hAnsi="Times New Roman"/>
        </w:rPr>
        <w:t>приказом</w:t>
      </w:r>
      <w:proofErr w:type="spellEnd"/>
      <w:proofErr w:type="gram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директора</w:t>
      </w:r>
      <w:proofErr w:type="spell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школы</w:t>
      </w:r>
      <w:proofErr w:type="spellEnd"/>
    </w:p>
    <w:p w:rsidR="009B1DFF" w:rsidRPr="00A76E5C" w:rsidRDefault="009B1DFF" w:rsidP="00A76E5C">
      <w:pPr>
        <w:pStyle w:val="a4"/>
        <w:jc w:val="right"/>
        <w:rPr>
          <w:rFonts w:ascii="Times New Roman" w:hAnsi="Times New Roman"/>
        </w:rPr>
      </w:pPr>
      <w:r w:rsidRPr="00A76E5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№ _41от 31.08.2020_</w:t>
      </w:r>
    </w:p>
    <w:p w:rsidR="009B1DFF" w:rsidRPr="00A76E5C" w:rsidRDefault="009B1DFF" w:rsidP="00A76E5C">
      <w:pPr>
        <w:pStyle w:val="a4"/>
        <w:jc w:val="right"/>
        <w:rPr>
          <w:rFonts w:ascii="Times New Roman" w:hAnsi="Times New Roman"/>
        </w:rPr>
      </w:pPr>
    </w:p>
    <w:p w:rsidR="009B1DFF" w:rsidRPr="00A76E5C" w:rsidRDefault="009B1DFF" w:rsidP="00A76E5C">
      <w:pPr>
        <w:pStyle w:val="a4"/>
        <w:rPr>
          <w:rFonts w:ascii="Times New Roman" w:hAnsi="Times New Roman"/>
        </w:rPr>
      </w:pPr>
    </w:p>
    <w:p w:rsidR="009B1DFF" w:rsidRPr="00A76E5C" w:rsidRDefault="009B1DFF" w:rsidP="00A76E5C">
      <w:pPr>
        <w:pStyle w:val="a4"/>
        <w:jc w:val="center"/>
        <w:rPr>
          <w:rFonts w:ascii="Times New Roman" w:hAnsi="Times New Roman"/>
        </w:rPr>
      </w:pPr>
      <w:r w:rsidRPr="00A76E5C">
        <w:rPr>
          <w:rFonts w:ascii="Times New Roman" w:hAnsi="Times New Roman"/>
        </w:rPr>
        <w:t>РАБОЧАЯ ПРОГРАММА КОРРЕКЦ</w:t>
      </w:r>
      <w:r w:rsidR="00A76E5C">
        <w:rPr>
          <w:rFonts w:ascii="Times New Roman" w:hAnsi="Times New Roman"/>
          <w:lang w:val="ru-RU"/>
        </w:rPr>
        <w:t>И</w:t>
      </w:r>
      <w:r w:rsidRPr="00A76E5C">
        <w:rPr>
          <w:rFonts w:ascii="Times New Roman" w:hAnsi="Times New Roman"/>
        </w:rPr>
        <w:t>ОННОГО КУРСА</w:t>
      </w:r>
    </w:p>
    <w:p w:rsidR="009B1DFF" w:rsidRPr="00A76E5C" w:rsidRDefault="009B1DFF" w:rsidP="00A76E5C">
      <w:pPr>
        <w:pStyle w:val="a4"/>
        <w:jc w:val="center"/>
        <w:rPr>
          <w:rFonts w:ascii="Times New Roman" w:hAnsi="Times New Roman"/>
        </w:rPr>
      </w:pPr>
      <w:r w:rsidRPr="00A76E5C">
        <w:rPr>
          <w:rFonts w:ascii="Times New Roman" w:hAnsi="Times New Roman"/>
        </w:rPr>
        <w:t>«</w:t>
      </w:r>
      <w:proofErr w:type="spellStart"/>
      <w:r w:rsidRPr="00A76E5C">
        <w:rPr>
          <w:rFonts w:ascii="Times New Roman" w:hAnsi="Times New Roman"/>
        </w:rPr>
        <w:t>Психокоррекционные</w:t>
      </w:r>
      <w:proofErr w:type="spell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занятия</w:t>
      </w:r>
      <w:proofErr w:type="spellEnd"/>
      <w:r w:rsidRPr="00A76E5C">
        <w:rPr>
          <w:rFonts w:ascii="Times New Roman" w:hAnsi="Times New Roman"/>
        </w:rPr>
        <w:t>»</w:t>
      </w:r>
    </w:p>
    <w:p w:rsidR="009B1DFF" w:rsidRPr="00A76E5C" w:rsidRDefault="009B1DFF" w:rsidP="00A76E5C">
      <w:pPr>
        <w:pStyle w:val="a4"/>
        <w:jc w:val="center"/>
        <w:rPr>
          <w:rFonts w:ascii="Times New Roman" w:hAnsi="Times New Roman"/>
        </w:rPr>
      </w:pPr>
      <w:r w:rsidRPr="00A76E5C">
        <w:rPr>
          <w:rFonts w:ascii="Times New Roman" w:hAnsi="Times New Roman"/>
        </w:rPr>
        <w:t xml:space="preserve">4 Б </w:t>
      </w:r>
      <w:proofErr w:type="spellStart"/>
      <w:r w:rsidRPr="00A76E5C">
        <w:rPr>
          <w:rFonts w:ascii="Times New Roman" w:hAnsi="Times New Roman"/>
        </w:rPr>
        <w:t>класс</w:t>
      </w:r>
      <w:proofErr w:type="spellEnd"/>
    </w:p>
    <w:p w:rsidR="009B1DFF" w:rsidRPr="00A76E5C" w:rsidRDefault="009B1DFF" w:rsidP="00A76E5C">
      <w:pPr>
        <w:pStyle w:val="a4"/>
        <w:rPr>
          <w:rFonts w:ascii="Times New Roman" w:hAnsi="Times New Roman"/>
        </w:rPr>
      </w:pPr>
    </w:p>
    <w:p w:rsidR="009B1DFF" w:rsidRPr="00A76E5C" w:rsidRDefault="009B1DFF" w:rsidP="00A76E5C">
      <w:pPr>
        <w:pStyle w:val="a4"/>
        <w:jc w:val="center"/>
        <w:rPr>
          <w:rFonts w:ascii="Times New Roman" w:hAnsi="Times New Roman"/>
        </w:rPr>
      </w:pPr>
      <w:r w:rsidRPr="00A76E5C">
        <w:rPr>
          <w:rFonts w:ascii="Times New Roman" w:hAnsi="Times New Roman"/>
        </w:rPr>
        <w:t xml:space="preserve">(АООП </w:t>
      </w:r>
      <w:proofErr w:type="spellStart"/>
      <w:r w:rsidRPr="00A76E5C">
        <w:rPr>
          <w:rFonts w:ascii="Times New Roman" w:hAnsi="Times New Roman"/>
        </w:rPr>
        <w:t>вариант</w:t>
      </w:r>
      <w:proofErr w:type="spellEnd"/>
      <w:r w:rsidRPr="00A76E5C">
        <w:rPr>
          <w:rFonts w:ascii="Times New Roman" w:hAnsi="Times New Roman"/>
        </w:rPr>
        <w:t xml:space="preserve"> 1</w:t>
      </w:r>
      <w:bookmarkStart w:id="0" w:name="_GoBack"/>
      <w:bookmarkEnd w:id="0"/>
      <w:r w:rsidRPr="00A76E5C">
        <w:rPr>
          <w:rFonts w:ascii="Times New Roman" w:hAnsi="Times New Roman"/>
        </w:rPr>
        <w:t>)</w:t>
      </w:r>
    </w:p>
    <w:p w:rsidR="009B1DFF" w:rsidRPr="00A76E5C" w:rsidRDefault="009B1DFF" w:rsidP="00A76E5C">
      <w:pPr>
        <w:pStyle w:val="a4"/>
        <w:rPr>
          <w:rFonts w:ascii="Times New Roman" w:hAnsi="Times New Roman"/>
        </w:rPr>
      </w:pPr>
    </w:p>
    <w:p w:rsidR="009B1DFF" w:rsidRPr="00A76E5C" w:rsidRDefault="009B1DFF" w:rsidP="00A76E5C">
      <w:pPr>
        <w:pStyle w:val="a4"/>
        <w:rPr>
          <w:rFonts w:ascii="Times New Roman" w:hAnsi="Times New Roman"/>
        </w:rPr>
      </w:pPr>
    </w:p>
    <w:p w:rsidR="009B1DFF" w:rsidRPr="00A76E5C" w:rsidRDefault="009B1DFF" w:rsidP="00A76E5C">
      <w:pPr>
        <w:pStyle w:val="a4"/>
        <w:rPr>
          <w:rFonts w:ascii="Times New Roman" w:hAnsi="Times New Roman"/>
        </w:rPr>
      </w:pPr>
    </w:p>
    <w:p w:rsidR="009B1DFF" w:rsidRPr="00A76E5C" w:rsidRDefault="009B1DFF" w:rsidP="00A76E5C">
      <w:pPr>
        <w:pStyle w:val="a4"/>
        <w:rPr>
          <w:rFonts w:ascii="Times New Roman" w:hAnsi="Times New Roman"/>
        </w:rPr>
      </w:pPr>
    </w:p>
    <w:p w:rsidR="009B1DFF" w:rsidRPr="00A76E5C" w:rsidRDefault="009B1DFF" w:rsidP="00A76E5C">
      <w:pPr>
        <w:pStyle w:val="a4"/>
        <w:jc w:val="right"/>
        <w:rPr>
          <w:rFonts w:ascii="Times New Roman" w:hAnsi="Times New Roman"/>
        </w:rPr>
      </w:pPr>
      <w:proofErr w:type="spellStart"/>
      <w:r w:rsidRPr="00A76E5C">
        <w:rPr>
          <w:rFonts w:ascii="Times New Roman" w:hAnsi="Times New Roman"/>
        </w:rPr>
        <w:t>Согласовано</w:t>
      </w:r>
      <w:proofErr w:type="spellEnd"/>
      <w:r w:rsidRPr="00A76E5C">
        <w:rPr>
          <w:rFonts w:ascii="Times New Roman" w:hAnsi="Times New Roman"/>
        </w:rPr>
        <w:t>:</w:t>
      </w:r>
    </w:p>
    <w:p w:rsidR="009B1DFF" w:rsidRPr="00A76E5C" w:rsidRDefault="009B1DFF" w:rsidP="00A76E5C">
      <w:pPr>
        <w:pStyle w:val="a4"/>
        <w:jc w:val="right"/>
        <w:rPr>
          <w:rFonts w:ascii="Times New Roman" w:hAnsi="Times New Roman"/>
        </w:rPr>
      </w:pPr>
      <w:r w:rsidRPr="00A76E5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A76E5C">
        <w:rPr>
          <w:rFonts w:ascii="Times New Roman" w:hAnsi="Times New Roman"/>
        </w:rPr>
        <w:t>Заместитель</w:t>
      </w:r>
      <w:proofErr w:type="spell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директора</w:t>
      </w:r>
      <w:proofErr w:type="spell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по</w:t>
      </w:r>
      <w:proofErr w:type="spellEnd"/>
      <w:r w:rsidRPr="00A76E5C">
        <w:rPr>
          <w:rFonts w:ascii="Times New Roman" w:hAnsi="Times New Roman"/>
        </w:rPr>
        <w:t xml:space="preserve"> УВР</w:t>
      </w:r>
    </w:p>
    <w:p w:rsidR="009B1DFF" w:rsidRPr="00A76E5C" w:rsidRDefault="009B1DFF" w:rsidP="00A76E5C">
      <w:pPr>
        <w:pStyle w:val="a4"/>
        <w:jc w:val="right"/>
        <w:rPr>
          <w:rFonts w:ascii="Times New Roman" w:hAnsi="Times New Roman"/>
        </w:rPr>
      </w:pPr>
      <w:r w:rsidRPr="00A76E5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9B1DFF" w:rsidRPr="00A76E5C" w:rsidRDefault="009B1DFF" w:rsidP="00A76E5C">
      <w:pPr>
        <w:pStyle w:val="a4"/>
        <w:jc w:val="right"/>
        <w:rPr>
          <w:rFonts w:ascii="Times New Roman" w:hAnsi="Times New Roman"/>
        </w:rPr>
      </w:pPr>
      <w:r w:rsidRPr="00A76E5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A76E5C">
        <w:rPr>
          <w:rFonts w:ascii="Times New Roman" w:hAnsi="Times New Roman"/>
        </w:rPr>
        <w:t>(</w:t>
      </w:r>
      <w:proofErr w:type="spellStart"/>
      <w:r w:rsidRPr="00A76E5C">
        <w:rPr>
          <w:rFonts w:ascii="Times New Roman" w:hAnsi="Times New Roman"/>
        </w:rPr>
        <w:t>Круглова</w:t>
      </w:r>
      <w:proofErr w:type="spellEnd"/>
      <w:r w:rsidRPr="00A76E5C">
        <w:rPr>
          <w:rFonts w:ascii="Times New Roman" w:hAnsi="Times New Roman"/>
        </w:rPr>
        <w:t xml:space="preserve"> И.В.)</w:t>
      </w:r>
      <w:proofErr w:type="gramEnd"/>
    </w:p>
    <w:p w:rsidR="009B1DFF" w:rsidRPr="00A76E5C" w:rsidRDefault="009B1DFF" w:rsidP="00A76E5C">
      <w:pPr>
        <w:pStyle w:val="a4"/>
        <w:jc w:val="right"/>
        <w:rPr>
          <w:rFonts w:ascii="Times New Roman" w:hAnsi="Times New Roman"/>
        </w:rPr>
      </w:pPr>
    </w:p>
    <w:p w:rsidR="00AF209C" w:rsidRPr="00A76E5C" w:rsidRDefault="00AF209C" w:rsidP="00A76E5C">
      <w:pPr>
        <w:pStyle w:val="a4"/>
        <w:jc w:val="right"/>
        <w:rPr>
          <w:rFonts w:ascii="Times New Roman" w:hAnsi="Times New Roman"/>
        </w:rPr>
      </w:pPr>
      <w:r w:rsidRPr="00A76E5C">
        <w:rPr>
          <w:rFonts w:ascii="Times New Roman" w:hAnsi="Times New Roman"/>
        </w:rPr>
        <w:t>№ _41от 31.08.2020_</w:t>
      </w:r>
    </w:p>
    <w:p w:rsidR="00AF209C" w:rsidRPr="00A76E5C" w:rsidRDefault="00AF209C" w:rsidP="00A76E5C">
      <w:pPr>
        <w:pStyle w:val="a4"/>
        <w:jc w:val="right"/>
        <w:rPr>
          <w:rFonts w:ascii="Times New Roman" w:hAnsi="Times New Roman"/>
        </w:rPr>
      </w:pPr>
    </w:p>
    <w:p w:rsidR="009B1DFF" w:rsidRPr="00A76E5C" w:rsidRDefault="009B1DFF" w:rsidP="00A76E5C">
      <w:pPr>
        <w:pStyle w:val="a4"/>
        <w:jc w:val="right"/>
        <w:rPr>
          <w:rFonts w:ascii="Times New Roman" w:hAnsi="Times New Roman"/>
        </w:rPr>
      </w:pPr>
      <w:r w:rsidRPr="00A76E5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A76E5C">
        <w:rPr>
          <w:rFonts w:ascii="Times New Roman" w:hAnsi="Times New Roman"/>
        </w:rPr>
        <w:t>Составитель</w:t>
      </w:r>
      <w:proofErr w:type="spellEnd"/>
      <w:r w:rsidRPr="00A76E5C">
        <w:rPr>
          <w:rFonts w:ascii="Times New Roman" w:hAnsi="Times New Roman"/>
        </w:rPr>
        <w:t>:</w:t>
      </w:r>
    </w:p>
    <w:p w:rsidR="009B1DFF" w:rsidRPr="00A76E5C" w:rsidRDefault="009B1DFF" w:rsidP="00A76E5C">
      <w:pPr>
        <w:pStyle w:val="a4"/>
        <w:jc w:val="right"/>
        <w:rPr>
          <w:rFonts w:ascii="Times New Roman" w:hAnsi="Times New Roman"/>
        </w:rPr>
      </w:pPr>
      <w:r w:rsidRPr="00A76E5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A76E5C">
        <w:rPr>
          <w:rFonts w:ascii="Times New Roman" w:hAnsi="Times New Roman"/>
        </w:rPr>
        <w:t>Бондаренко</w:t>
      </w:r>
      <w:proofErr w:type="spellEnd"/>
      <w:r w:rsidRPr="00A76E5C">
        <w:rPr>
          <w:rFonts w:ascii="Times New Roman" w:hAnsi="Times New Roman"/>
        </w:rPr>
        <w:t xml:space="preserve"> О.Ю.</w:t>
      </w:r>
      <w:proofErr w:type="gramEnd"/>
    </w:p>
    <w:p w:rsidR="009B1DFF" w:rsidRPr="00A76E5C" w:rsidRDefault="009B1DFF" w:rsidP="00A76E5C">
      <w:pPr>
        <w:pStyle w:val="a4"/>
        <w:jc w:val="right"/>
        <w:rPr>
          <w:rFonts w:ascii="Times New Roman" w:hAnsi="Times New Roman"/>
        </w:rPr>
      </w:pPr>
      <w:r w:rsidRPr="00A76E5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A76E5C">
        <w:rPr>
          <w:rFonts w:ascii="Times New Roman" w:hAnsi="Times New Roman"/>
        </w:rPr>
        <w:t>Учитель</w:t>
      </w:r>
      <w:proofErr w:type="spell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первой</w:t>
      </w:r>
      <w:proofErr w:type="spellEnd"/>
      <w:r w:rsidRPr="00A76E5C">
        <w:rPr>
          <w:rFonts w:ascii="Times New Roman" w:hAnsi="Times New Roman"/>
        </w:rPr>
        <w:t xml:space="preserve"> </w:t>
      </w:r>
      <w:proofErr w:type="spellStart"/>
      <w:r w:rsidRPr="00A76E5C">
        <w:rPr>
          <w:rFonts w:ascii="Times New Roman" w:hAnsi="Times New Roman"/>
        </w:rPr>
        <w:t>категории</w:t>
      </w:r>
      <w:proofErr w:type="spellEnd"/>
    </w:p>
    <w:p w:rsidR="009B1DFF" w:rsidRPr="00A76E5C" w:rsidRDefault="009B1DFF" w:rsidP="00A76E5C">
      <w:pPr>
        <w:pStyle w:val="a4"/>
        <w:jc w:val="right"/>
        <w:rPr>
          <w:rFonts w:ascii="Times New Roman" w:hAnsi="Times New Roman"/>
        </w:rPr>
      </w:pPr>
    </w:p>
    <w:p w:rsidR="009B1DFF" w:rsidRPr="00A76E5C" w:rsidRDefault="009B1DFF" w:rsidP="00A76E5C">
      <w:pPr>
        <w:pStyle w:val="a4"/>
        <w:jc w:val="center"/>
        <w:rPr>
          <w:rFonts w:ascii="Times New Roman" w:hAnsi="Times New Roman"/>
          <w:lang w:val="ru-RU"/>
        </w:rPr>
      </w:pPr>
      <w:r w:rsidRPr="00A76E5C">
        <w:rPr>
          <w:rFonts w:ascii="Times New Roman" w:hAnsi="Times New Roman"/>
          <w:lang w:val="ru-RU"/>
        </w:rPr>
        <w:t>Екатеринбург - 2020</w:t>
      </w:r>
    </w:p>
    <w:p w:rsidR="006E5C15" w:rsidRPr="00A76E5C" w:rsidRDefault="006E5C15" w:rsidP="00A76E5C">
      <w:pPr>
        <w:pStyle w:val="a4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A76E5C">
        <w:rPr>
          <w:rFonts w:ascii="Times New Roman" w:eastAsia="Times New Roman" w:hAnsi="Times New Roman"/>
          <w:b/>
          <w:szCs w:val="24"/>
          <w:lang w:val="ru-RU"/>
        </w:rPr>
        <w:lastRenderedPageBreak/>
        <w:t>Пояснительная записка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A76E5C">
        <w:rPr>
          <w:rFonts w:ascii="Times New Roman" w:eastAsia="Times New Roman" w:hAnsi="Times New Roman"/>
          <w:szCs w:val="24"/>
          <w:lang w:val="ru-RU"/>
        </w:rPr>
        <w:t>Нормативно-правовое обеспечение программы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proofErr w:type="spellStart"/>
      <w:r w:rsidRPr="00A76E5C">
        <w:rPr>
          <w:rFonts w:ascii="Times New Roman" w:eastAsia="Times New Roman" w:hAnsi="Times New Roman"/>
          <w:szCs w:val="24"/>
        </w:rPr>
        <w:t>Рабочая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</w:rPr>
        <w:t>программа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«</w:t>
      </w:r>
      <w:proofErr w:type="spellStart"/>
      <w:r w:rsidRPr="00A76E5C">
        <w:rPr>
          <w:rFonts w:ascii="Times New Roman" w:eastAsia="Times New Roman" w:hAnsi="Times New Roman"/>
          <w:szCs w:val="24"/>
        </w:rPr>
        <w:t>Психокоррекционные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</w:rPr>
        <w:t>занятия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» составлена в соответствии с программой: </w:t>
      </w:r>
      <w:proofErr w:type="spellStart"/>
      <w:r w:rsidRPr="00A76E5C">
        <w:rPr>
          <w:rFonts w:ascii="Times New Roman" w:eastAsia="Times New Roman" w:hAnsi="Times New Roman"/>
          <w:szCs w:val="24"/>
        </w:rPr>
        <w:t>Метиева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Л.А. Развитие сенсорной сферы детей: пособие для учителей спец</w:t>
      </w:r>
      <w:proofErr w:type="gramStart"/>
      <w:r w:rsidRPr="00A76E5C">
        <w:rPr>
          <w:rFonts w:ascii="Times New Roman" w:eastAsia="Times New Roman" w:hAnsi="Times New Roman"/>
          <w:szCs w:val="24"/>
        </w:rPr>
        <w:t>.(</w:t>
      </w:r>
      <w:proofErr w:type="spellStart"/>
      <w:proofErr w:type="gramEnd"/>
      <w:r w:rsidRPr="00A76E5C">
        <w:rPr>
          <w:rFonts w:ascii="Times New Roman" w:eastAsia="Times New Roman" w:hAnsi="Times New Roman"/>
          <w:szCs w:val="24"/>
        </w:rPr>
        <w:t>коррекц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.) </w:t>
      </w:r>
      <w:proofErr w:type="spellStart"/>
      <w:r w:rsidRPr="00A76E5C">
        <w:rPr>
          <w:rFonts w:ascii="Times New Roman" w:eastAsia="Times New Roman" w:hAnsi="Times New Roman"/>
          <w:szCs w:val="24"/>
        </w:rPr>
        <w:t>образоват.учреждений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VIII вида/Л.А. </w:t>
      </w:r>
      <w:proofErr w:type="spellStart"/>
      <w:r w:rsidRPr="00A76E5C">
        <w:rPr>
          <w:rFonts w:ascii="Times New Roman" w:eastAsia="Times New Roman" w:hAnsi="Times New Roman"/>
          <w:szCs w:val="24"/>
        </w:rPr>
        <w:t>Метиева</w:t>
      </w:r>
      <w:proofErr w:type="spellEnd"/>
      <w:r w:rsidRPr="00A76E5C">
        <w:rPr>
          <w:rFonts w:ascii="Times New Roman" w:eastAsia="Times New Roman" w:hAnsi="Times New Roman"/>
          <w:szCs w:val="24"/>
        </w:rPr>
        <w:t>, Э.Я. Удалова. – М.: Просвещение, 2009., а также: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1. Федерального закона от 29 декабря 2012 года № 273-ФЗ «Об образовании в Российской Федерации» // Официальный интернет-портал правовой информации // </w:t>
      </w:r>
      <w:proofErr w:type="spellStart"/>
      <w:r w:rsidRPr="00A76E5C">
        <w:rPr>
          <w:rFonts w:ascii="Times New Roman" w:eastAsia="Times New Roman" w:hAnsi="Times New Roman"/>
          <w:szCs w:val="24"/>
        </w:rPr>
        <w:t>www.pravo.gov.ru</w:t>
      </w:r>
      <w:proofErr w:type="spellEnd"/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2. Федеральный государственный образовательный стандарт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образования обучающихся с умственной отсталостью (интеллектуальными нарушениями) от 19.12.2014 г. № 1599.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Локальный акт СОГБОУ «Общеобразовательный центр «Южный» (http://roslavl-shkola-internat.ru).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Методологические и теоретические основы программы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Умственная отсталость — это стойкое, выраженное недоразвитие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познавательной деятельности вследствие </w:t>
      </w:r>
      <w:proofErr w:type="gramStart"/>
      <w:r w:rsidRPr="00A76E5C">
        <w:rPr>
          <w:rFonts w:ascii="Times New Roman" w:eastAsia="Times New Roman" w:hAnsi="Times New Roman"/>
          <w:szCs w:val="24"/>
        </w:rPr>
        <w:t>диффузного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 (разлитого)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органического поражения центральной нервной системы (ЦНС). Понятие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«умственной отсталости</w:t>
      </w:r>
      <w:r w:rsidRPr="00A76E5C">
        <w:rPr>
          <w:rFonts w:ascii="Arial" w:eastAsia="Times New Roman" w:hAnsi="Arial" w:cs="Arial"/>
          <w:szCs w:val="24"/>
        </w:rPr>
        <w:t>􀂪</w:t>
      </w:r>
      <w:r w:rsidRPr="00A76E5C">
        <w:rPr>
          <w:rFonts w:ascii="Times New Roman" w:eastAsia="Times New Roman" w:hAnsi="Times New Roman"/>
          <w:szCs w:val="24"/>
        </w:rPr>
        <w:t xml:space="preserve"> по степени интеллектуальной неполноценности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применимо к разнообразной группе детей. Степень выраженности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интеллектуальной неполноценности </w:t>
      </w:r>
      <w:proofErr w:type="spellStart"/>
      <w:r w:rsidRPr="00A76E5C">
        <w:rPr>
          <w:rFonts w:ascii="Times New Roman" w:eastAsia="Times New Roman" w:hAnsi="Times New Roman"/>
          <w:szCs w:val="24"/>
        </w:rPr>
        <w:t>коррелирует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(соотносится) со сроками, </w:t>
      </w:r>
      <w:proofErr w:type="gramStart"/>
      <w:r w:rsidRPr="00A76E5C">
        <w:rPr>
          <w:rFonts w:ascii="Times New Roman" w:eastAsia="Times New Roman" w:hAnsi="Times New Roman"/>
          <w:szCs w:val="24"/>
        </w:rPr>
        <w:t>в</w:t>
      </w:r>
      <w:proofErr w:type="gramEnd"/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proofErr w:type="gramStart"/>
      <w:r w:rsidRPr="00A76E5C">
        <w:rPr>
          <w:rFonts w:ascii="Times New Roman" w:eastAsia="Times New Roman" w:hAnsi="Times New Roman"/>
          <w:szCs w:val="24"/>
        </w:rPr>
        <w:t>которые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 возникло поражение ЦНС – чем оно произошло раньше, тем тяжелее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последствия.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В международной классификации болезней (МКБ-10) выделено четыре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proofErr w:type="gramStart"/>
      <w:r w:rsidRPr="00A76E5C">
        <w:rPr>
          <w:rFonts w:ascii="Times New Roman" w:eastAsia="Times New Roman" w:hAnsi="Times New Roman"/>
          <w:szCs w:val="24"/>
        </w:rPr>
        <w:t>степени умственной отсталости: легкая (IQ — 69-50) , умеренная (IQ — 50-35), тяжелая (IQ — 34-20), глубокая (</w:t>
      </w:r>
      <w:proofErr w:type="spellStart"/>
      <w:r w:rsidRPr="00A76E5C">
        <w:rPr>
          <w:rFonts w:ascii="Times New Roman" w:eastAsia="Times New Roman" w:hAnsi="Times New Roman"/>
          <w:szCs w:val="24"/>
        </w:rPr>
        <w:t>IQНаиболее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многочисленную группу среди обучающихся с умственной отсталостью (</w:t>
      </w:r>
      <w:proofErr w:type="spellStart"/>
      <w:r w:rsidRPr="00A76E5C">
        <w:rPr>
          <w:rFonts w:ascii="Times New Roman" w:eastAsia="Times New Roman" w:hAnsi="Times New Roman"/>
          <w:szCs w:val="24"/>
        </w:rPr>
        <w:t>интеллектуальныминарушениями</w:t>
      </w:r>
      <w:proofErr w:type="spellEnd"/>
      <w:r w:rsidRPr="00A76E5C">
        <w:rPr>
          <w:rFonts w:ascii="Times New Roman" w:eastAsia="Times New Roman" w:hAnsi="Times New Roman"/>
          <w:szCs w:val="24"/>
        </w:rPr>
        <w:t>), примерно три четверти, составляют дети с легкой умственной</w:t>
      </w:r>
      <w:r w:rsidR="00A76E5C" w:rsidRPr="00A76E5C">
        <w:rPr>
          <w:rFonts w:ascii="Times New Roman" w:eastAsia="Times New Roman" w:hAnsi="Times New Roman"/>
          <w:szCs w:val="24"/>
        </w:rPr>
        <w:t xml:space="preserve"> </w:t>
      </w:r>
      <w:r w:rsidRPr="00A76E5C">
        <w:rPr>
          <w:rFonts w:ascii="Times New Roman" w:eastAsia="Times New Roman" w:hAnsi="Times New Roman"/>
          <w:szCs w:val="24"/>
        </w:rPr>
        <w:t>отсталостью.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 Развитие ребенка с легкой умственной отсталостью</w:t>
      </w:r>
      <w:r w:rsidR="00A76E5C" w:rsidRPr="00A76E5C">
        <w:rPr>
          <w:rFonts w:ascii="Times New Roman" w:eastAsia="Times New Roman" w:hAnsi="Times New Roman"/>
          <w:szCs w:val="24"/>
        </w:rPr>
        <w:t xml:space="preserve"> </w:t>
      </w:r>
      <w:r w:rsidRPr="00A76E5C">
        <w:rPr>
          <w:rFonts w:ascii="Times New Roman" w:eastAsia="Times New Roman" w:hAnsi="Times New Roman"/>
          <w:szCs w:val="24"/>
        </w:rPr>
        <w:t>(интеллектуальными нарушениями), хотя и происходит на дефектной основе</w:t>
      </w:r>
      <w:r w:rsidR="00A76E5C" w:rsidRPr="00A76E5C">
        <w:rPr>
          <w:rFonts w:ascii="Times New Roman" w:eastAsia="Times New Roman" w:hAnsi="Times New Roman"/>
          <w:szCs w:val="24"/>
        </w:rPr>
        <w:t xml:space="preserve"> </w:t>
      </w:r>
      <w:r w:rsidRPr="00A76E5C">
        <w:rPr>
          <w:rFonts w:ascii="Times New Roman" w:eastAsia="Times New Roman" w:hAnsi="Times New Roman"/>
          <w:szCs w:val="24"/>
        </w:rPr>
        <w:t>и характеризуется замедленностью, наличием отклонений от нормального</w:t>
      </w:r>
      <w:r w:rsidR="00A76E5C" w:rsidRPr="00A76E5C">
        <w:rPr>
          <w:rFonts w:ascii="Times New Roman" w:eastAsia="Times New Roman" w:hAnsi="Times New Roman"/>
          <w:szCs w:val="24"/>
        </w:rPr>
        <w:t xml:space="preserve"> </w:t>
      </w:r>
      <w:r w:rsidRPr="00A76E5C">
        <w:rPr>
          <w:rFonts w:ascii="Times New Roman" w:eastAsia="Times New Roman" w:hAnsi="Times New Roman"/>
          <w:szCs w:val="24"/>
        </w:rPr>
        <w:t>развития, тем не менее, представляет собой поступательный процесс,</w:t>
      </w:r>
      <w:r w:rsidR="00A76E5C" w:rsidRPr="00A76E5C">
        <w:rPr>
          <w:rFonts w:ascii="Times New Roman" w:eastAsia="Times New Roman" w:hAnsi="Times New Roman"/>
          <w:szCs w:val="24"/>
        </w:rPr>
        <w:t xml:space="preserve"> </w:t>
      </w:r>
      <w:r w:rsidRPr="00A76E5C">
        <w:rPr>
          <w:rFonts w:ascii="Times New Roman" w:eastAsia="Times New Roman" w:hAnsi="Times New Roman"/>
          <w:szCs w:val="24"/>
        </w:rPr>
        <w:t>привносящий качественные изменения в познавательную деятельность детей</w:t>
      </w:r>
      <w:r w:rsidR="00A76E5C" w:rsidRPr="00A76E5C">
        <w:rPr>
          <w:rFonts w:ascii="Times New Roman" w:eastAsia="Times New Roman" w:hAnsi="Times New Roman"/>
          <w:szCs w:val="24"/>
        </w:rPr>
        <w:t xml:space="preserve"> </w:t>
      </w:r>
      <w:r w:rsidRPr="00A76E5C">
        <w:rPr>
          <w:rFonts w:ascii="Times New Roman" w:eastAsia="Times New Roman" w:hAnsi="Times New Roman"/>
          <w:szCs w:val="24"/>
        </w:rPr>
        <w:t>и их личностную сферу, что дает основания для оптимистического прогноза.</w:t>
      </w:r>
      <w:r w:rsidR="00A76E5C" w:rsidRPr="00A76E5C">
        <w:rPr>
          <w:rFonts w:ascii="Times New Roman" w:eastAsia="Times New Roman" w:hAnsi="Times New Roman"/>
          <w:szCs w:val="24"/>
        </w:rPr>
        <w:t xml:space="preserve"> </w:t>
      </w:r>
      <w:r w:rsidRPr="00A76E5C">
        <w:rPr>
          <w:rFonts w:ascii="Times New Roman" w:eastAsia="Times New Roman" w:hAnsi="Times New Roman"/>
          <w:szCs w:val="24"/>
        </w:rPr>
        <w:t>Затруднения в психическом развитии детей с умственной отсталостью</w:t>
      </w:r>
      <w:r w:rsidR="00A76E5C" w:rsidRPr="00A76E5C">
        <w:rPr>
          <w:rFonts w:ascii="Times New Roman" w:eastAsia="Times New Roman" w:hAnsi="Times New Roman"/>
          <w:szCs w:val="24"/>
        </w:rPr>
        <w:t xml:space="preserve"> </w:t>
      </w:r>
      <w:r w:rsidRPr="00A76E5C">
        <w:rPr>
          <w:rFonts w:ascii="Times New Roman" w:eastAsia="Times New Roman" w:hAnsi="Times New Roman"/>
          <w:szCs w:val="24"/>
        </w:rPr>
        <w:t>(интеллектуальными нарушениями) обусловлены особенностями их высшей</w:t>
      </w:r>
      <w:r w:rsidR="00A76E5C" w:rsidRPr="00A76E5C">
        <w:rPr>
          <w:rFonts w:ascii="Times New Roman" w:eastAsia="Times New Roman" w:hAnsi="Times New Roman"/>
          <w:szCs w:val="24"/>
        </w:rPr>
        <w:t xml:space="preserve"> </w:t>
      </w:r>
      <w:r w:rsidRPr="00A76E5C">
        <w:rPr>
          <w:rFonts w:ascii="Times New Roman" w:eastAsia="Times New Roman" w:hAnsi="Times New Roman"/>
          <w:szCs w:val="24"/>
        </w:rPr>
        <w:t>нервной деятельности (слабостью процессов возбуждения и торможения,</w:t>
      </w:r>
      <w:r w:rsidR="00A76E5C" w:rsidRPr="00A76E5C">
        <w:rPr>
          <w:rFonts w:ascii="Times New Roman" w:eastAsia="Times New Roman" w:hAnsi="Times New Roman"/>
          <w:szCs w:val="24"/>
        </w:rPr>
        <w:t xml:space="preserve"> </w:t>
      </w:r>
      <w:r w:rsidRPr="00A76E5C">
        <w:rPr>
          <w:rFonts w:ascii="Times New Roman" w:eastAsia="Times New Roman" w:hAnsi="Times New Roman"/>
          <w:szCs w:val="24"/>
        </w:rPr>
        <w:t xml:space="preserve">замедленным формированием условных связей, </w:t>
      </w:r>
      <w:proofErr w:type="spellStart"/>
      <w:r w:rsidRPr="00A76E5C">
        <w:rPr>
          <w:rFonts w:ascii="Times New Roman" w:eastAsia="Times New Roman" w:hAnsi="Times New Roman"/>
          <w:szCs w:val="24"/>
        </w:rPr>
        <w:t>тугоподвижностью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нервных</w:t>
      </w:r>
      <w:r w:rsidR="00A76E5C" w:rsidRPr="00A76E5C">
        <w:rPr>
          <w:rFonts w:ascii="Times New Roman" w:eastAsia="Times New Roman" w:hAnsi="Times New Roman"/>
          <w:szCs w:val="24"/>
        </w:rPr>
        <w:t xml:space="preserve"> </w:t>
      </w:r>
      <w:r w:rsidRPr="00A76E5C">
        <w:rPr>
          <w:rFonts w:ascii="Times New Roman" w:eastAsia="Times New Roman" w:hAnsi="Times New Roman"/>
          <w:szCs w:val="24"/>
        </w:rPr>
        <w:t>процессов, нарушением взаимодействия первой и второй сигнальных систем</w:t>
      </w:r>
      <w:r w:rsidR="00A76E5C" w:rsidRPr="00A76E5C">
        <w:rPr>
          <w:rFonts w:ascii="Times New Roman" w:eastAsia="Times New Roman" w:hAnsi="Times New Roman"/>
          <w:szCs w:val="24"/>
        </w:rPr>
        <w:t xml:space="preserve"> </w:t>
      </w:r>
      <w:r w:rsidRPr="00A76E5C">
        <w:rPr>
          <w:rFonts w:ascii="Times New Roman" w:eastAsia="Times New Roman" w:hAnsi="Times New Roman"/>
          <w:szCs w:val="24"/>
        </w:rPr>
        <w:t>и др.).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 </w:t>
      </w:r>
      <w:proofErr w:type="gramStart"/>
      <w:r w:rsidRPr="00A76E5C">
        <w:rPr>
          <w:rFonts w:ascii="Times New Roman" w:eastAsia="Times New Roman" w:hAnsi="Times New Roman"/>
          <w:szCs w:val="24"/>
        </w:rPr>
        <w:t xml:space="preserve">Вместе с тем, Российская дефектология (как правопреемница советской) руководствуется теоретическим постулатом Л. С. </w:t>
      </w:r>
      <w:proofErr w:type="spellStart"/>
      <w:r w:rsidRPr="00A76E5C">
        <w:rPr>
          <w:rFonts w:ascii="Times New Roman" w:eastAsia="Times New Roman" w:hAnsi="Times New Roman"/>
          <w:szCs w:val="24"/>
        </w:rPr>
        <w:lastRenderedPageBreak/>
        <w:t>Выготского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о том, что своевременная педагогическая коррекция с учетом специфических особенностей каждого ребенка с умственной отсталостью (интеллектуальными нарушениями) «запускает» компенсаторные процессы, обеспечивающие реализацию их потенциальных возможностей.</w:t>
      </w:r>
      <w:proofErr w:type="gramEnd"/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Развитие всех психических процессов у детей с легкой умственной отсталостью (интеллектуальными нарушениями) отличается </w:t>
      </w:r>
      <w:proofErr w:type="gramStart"/>
      <w:r w:rsidRPr="00A76E5C">
        <w:rPr>
          <w:rFonts w:ascii="Times New Roman" w:eastAsia="Times New Roman" w:hAnsi="Times New Roman"/>
          <w:szCs w:val="24"/>
        </w:rPr>
        <w:t>качественным</w:t>
      </w:r>
      <w:proofErr w:type="gramEnd"/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своеобразием. Относительно сохранной у обучающихся с умственной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отсталостью (интеллектуальными нарушениями) оказывается </w:t>
      </w:r>
      <w:proofErr w:type="gramStart"/>
      <w:r w:rsidRPr="00A76E5C">
        <w:rPr>
          <w:rFonts w:ascii="Times New Roman" w:eastAsia="Times New Roman" w:hAnsi="Times New Roman"/>
          <w:szCs w:val="24"/>
        </w:rPr>
        <w:t>чувственная</w:t>
      </w:r>
      <w:proofErr w:type="gramEnd"/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ступень познания ― ощущение и восприятие. Но и в этих познавательных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proofErr w:type="gramStart"/>
      <w:r w:rsidRPr="00A76E5C">
        <w:rPr>
          <w:rFonts w:ascii="Times New Roman" w:eastAsia="Times New Roman" w:hAnsi="Times New Roman"/>
          <w:szCs w:val="24"/>
        </w:rPr>
        <w:t xml:space="preserve">процессах сказывается </w:t>
      </w:r>
      <w:proofErr w:type="spellStart"/>
      <w:r w:rsidRPr="00A76E5C">
        <w:rPr>
          <w:rFonts w:ascii="Times New Roman" w:eastAsia="Times New Roman" w:hAnsi="Times New Roman"/>
          <w:szCs w:val="24"/>
        </w:rPr>
        <w:t>дефицитарность</w:t>
      </w:r>
      <w:proofErr w:type="spellEnd"/>
      <w:r w:rsidRPr="00A76E5C">
        <w:rPr>
          <w:rFonts w:ascii="Times New Roman" w:eastAsia="Times New Roman" w:hAnsi="Times New Roman"/>
          <w:szCs w:val="24"/>
        </w:rPr>
        <w:t>: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(интеллектуальными нарушениями) в окружающей среде.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(интеллектуальными нарушениями). Однако особая организация учебной и внеурочной работы, основанной на использовании практической деятельности; проведение специальных коррекционных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Меньший потенциал </w:t>
      </w:r>
      <w:proofErr w:type="gramStart"/>
      <w:r w:rsidRPr="00A76E5C">
        <w:rPr>
          <w:rFonts w:ascii="Times New Roman" w:eastAsia="Times New Roman" w:hAnsi="Times New Roman"/>
          <w:szCs w:val="24"/>
        </w:rPr>
        <w:t>у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A76E5C">
        <w:rPr>
          <w:rFonts w:ascii="Times New Roman" w:eastAsia="Times New Roman" w:hAnsi="Times New Roman"/>
          <w:szCs w:val="24"/>
        </w:rPr>
        <w:t>обучающихся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 с умственной отсталостью (интеллектуальными нарушениями) обнаруживается в развитии их мышления, основу которого составляют такие операции, как анализ, синтез, сравнение, обобщение, абстракция, конкретизация. Эти мыслительные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</w:t>
      </w:r>
      <w:proofErr w:type="gramStart"/>
      <w:r w:rsidRPr="00A76E5C">
        <w:rPr>
          <w:rFonts w:ascii="Times New Roman" w:eastAsia="Times New Roman" w:hAnsi="Times New Roman"/>
          <w:szCs w:val="24"/>
        </w:rPr>
        <w:t>.И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з всех видов мышления (наглядно-действенного, наглядно-образного и словесно-логического) у обучающихся с легкой умственной отсталостью (интеллектуальными нарушениями) в большей степени недоразвито словесно-логическое мышление. Это выражается в слабости обобщения, трудностях понимания смысла явления или факта. </w:t>
      </w:r>
      <w:proofErr w:type="gramStart"/>
      <w:r w:rsidRPr="00A76E5C">
        <w:rPr>
          <w:rFonts w:ascii="Times New Roman" w:eastAsia="Times New Roman" w:hAnsi="Times New Roman"/>
          <w:szCs w:val="24"/>
        </w:rPr>
        <w:t>Обучающимся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proofErr w:type="gramStart"/>
      <w:r w:rsidRPr="00A76E5C">
        <w:rPr>
          <w:rFonts w:ascii="Times New Roman" w:eastAsia="Times New Roman" w:hAnsi="Times New Roman"/>
          <w:szCs w:val="24"/>
        </w:rPr>
        <w:t>Однако при особой организации учебной деятельности, направленной на обучение школьников с умственной отсталостью (интеллектуальными</w:t>
      </w:r>
      <w:proofErr w:type="gramEnd"/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нарушениями) пользованию рациональными и целенаправленными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способами выполнения задания, оказывается возможным в той или иной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степени </w:t>
      </w:r>
      <w:proofErr w:type="spellStart"/>
      <w:r w:rsidRPr="00A76E5C">
        <w:rPr>
          <w:rFonts w:ascii="Times New Roman" w:eastAsia="Times New Roman" w:hAnsi="Times New Roman"/>
          <w:szCs w:val="24"/>
        </w:rPr>
        <w:t>скорригировать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недостатки мыслительной деятельности.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видов мышления обучающихся с </w:t>
      </w:r>
      <w:proofErr w:type="gramStart"/>
      <w:r w:rsidRPr="00A76E5C">
        <w:rPr>
          <w:rFonts w:ascii="Times New Roman" w:eastAsia="Times New Roman" w:hAnsi="Times New Roman"/>
          <w:szCs w:val="24"/>
        </w:rPr>
        <w:t>умственной</w:t>
      </w:r>
      <w:proofErr w:type="gramEnd"/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отсталостью (интеллектуальными нарушениями), в том числе и словесно-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логического.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lastRenderedPageBreak/>
        <w:t>Особенности восприятия и осмысления детьми учебного материала неразрывно связаны с особенностями их памяти. Запоминание, сохранение и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воспроизведение полученной информации </w:t>
      </w:r>
      <w:proofErr w:type="gramStart"/>
      <w:r w:rsidRPr="00A76E5C">
        <w:rPr>
          <w:rFonts w:ascii="Times New Roman" w:eastAsia="Times New Roman" w:hAnsi="Times New Roman"/>
          <w:szCs w:val="24"/>
        </w:rPr>
        <w:t>обучающимися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 с умственной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отсталостью (интеллектуальными нарушениями) также отличается целым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рядом специфических особенностей: они лучше запоминают внешние, иногда случайные, зрительно воспринимаемые признаки, при этом, труднее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осознаются и запоминаются внутренние логические связи; позже, чем у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нормальных сверстников, формируется произвольное запоминание, которое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требует многократных повторений. Менее развитым оказывается </w:t>
      </w:r>
      <w:proofErr w:type="gramStart"/>
      <w:r w:rsidRPr="00A76E5C">
        <w:rPr>
          <w:rFonts w:ascii="Times New Roman" w:eastAsia="Times New Roman" w:hAnsi="Times New Roman"/>
          <w:szCs w:val="24"/>
        </w:rPr>
        <w:t>логическое</w:t>
      </w:r>
      <w:proofErr w:type="gramEnd"/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опосредованное запоминание, хотя механическая память может быть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proofErr w:type="gramStart"/>
      <w:r w:rsidRPr="00A76E5C">
        <w:rPr>
          <w:rFonts w:ascii="Times New Roman" w:eastAsia="Times New Roman" w:hAnsi="Times New Roman"/>
          <w:szCs w:val="24"/>
        </w:rPr>
        <w:t>сформирована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 на более высоком уровне. Недостатки памяти </w:t>
      </w:r>
      <w:proofErr w:type="gramStart"/>
      <w:r w:rsidRPr="00A76E5C">
        <w:rPr>
          <w:rFonts w:ascii="Times New Roman" w:eastAsia="Times New Roman" w:hAnsi="Times New Roman"/>
          <w:szCs w:val="24"/>
        </w:rPr>
        <w:t>обучающихся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 с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умственной отсталостью (интеллектуальными нарушениями) проявляются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воспроизведение словесного материала.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 Вместе с тем, следует иметь в виду, что специфика </w:t>
      </w:r>
      <w:proofErr w:type="spellStart"/>
      <w:r w:rsidRPr="00A76E5C">
        <w:rPr>
          <w:rFonts w:ascii="Times New Roman" w:eastAsia="Times New Roman" w:hAnsi="Times New Roman"/>
          <w:szCs w:val="24"/>
        </w:rPr>
        <w:t>мнемической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деятельности во многом определяется структурой дефекта каждого ребенка с умственной отсталостью (интеллектуальными нарушениями). В связи с этим учет особенностей обучающихся с умственной отсталостью (интеллектуальными нарушениями) разных клинических групп (по классификации М. С. Певзнер) позволяет более успешно использовать потенциал развития их </w:t>
      </w:r>
      <w:proofErr w:type="spellStart"/>
      <w:r w:rsidRPr="00A76E5C">
        <w:rPr>
          <w:rFonts w:ascii="Times New Roman" w:eastAsia="Times New Roman" w:hAnsi="Times New Roman"/>
          <w:szCs w:val="24"/>
        </w:rPr>
        <w:t>мнемической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деятельности.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  <w:lang w:val="ru-RU"/>
        </w:rPr>
        <w:t>Особенности познавательной деятельности школьников с умственной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отсталостью (интеллектуальными нарушениями) проявляются и в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особенностях их</w:t>
      </w:r>
      <w:r w:rsidRPr="00A76E5C">
        <w:rPr>
          <w:rFonts w:ascii="Times New Roman" w:eastAsia="Times New Roman" w:hAnsi="Times New Roman"/>
          <w:szCs w:val="24"/>
        </w:rPr>
        <w:t> </w:t>
      </w:r>
      <w:r w:rsidRPr="00A76E5C">
        <w:rPr>
          <w:rFonts w:ascii="Times New Roman" w:eastAsia="Times New Roman" w:hAnsi="Times New Roman"/>
          <w:szCs w:val="24"/>
          <w:lang w:val="ru-RU"/>
        </w:rPr>
        <w:t>внимания,</w:t>
      </w:r>
      <w:r w:rsidRPr="00A76E5C">
        <w:rPr>
          <w:rFonts w:ascii="Times New Roman" w:eastAsia="Times New Roman" w:hAnsi="Times New Roman"/>
          <w:szCs w:val="24"/>
        </w:rPr>
        <w:t> </w:t>
      </w:r>
      <w:r w:rsidRPr="00A76E5C">
        <w:rPr>
          <w:rFonts w:ascii="Times New Roman" w:eastAsia="Times New Roman" w:hAnsi="Times New Roman"/>
          <w:szCs w:val="24"/>
          <w:lang w:val="ru-RU"/>
        </w:rPr>
        <w:t>которое отличается сужением объема, малой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устойчивостью, трудностями его распределения, замедленностью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переключения. В значительной степени нарушено произвольное внимание,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что связано с ослаблением волевого напряжения, направленного на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преодоление трудностей, что выражается в неустойчивости внимания. Так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же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 xml:space="preserve">в процессе обучения обнаруживаются трудности </w:t>
      </w:r>
      <w:proofErr w:type="gramStart"/>
      <w:r w:rsidRPr="00A76E5C">
        <w:rPr>
          <w:rFonts w:ascii="Times New Roman" w:eastAsia="Times New Roman" w:hAnsi="Times New Roman"/>
          <w:szCs w:val="24"/>
          <w:lang w:val="ru-RU"/>
        </w:rPr>
        <w:t>сосредоточения</w:t>
      </w:r>
      <w:proofErr w:type="gramEnd"/>
      <w:r w:rsidRPr="00A76E5C">
        <w:rPr>
          <w:rFonts w:ascii="Times New Roman" w:eastAsia="Times New Roman" w:hAnsi="Times New Roman"/>
          <w:szCs w:val="24"/>
          <w:lang w:val="ru-RU"/>
        </w:rPr>
        <w:t xml:space="preserve"> на каком-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 xml:space="preserve">либо одном объекте или виде деятельности. </w:t>
      </w:r>
      <w:proofErr w:type="spellStart"/>
      <w:r w:rsidRPr="00A76E5C">
        <w:rPr>
          <w:rFonts w:ascii="Times New Roman" w:eastAsia="Times New Roman" w:hAnsi="Times New Roman"/>
          <w:szCs w:val="24"/>
        </w:rPr>
        <w:t>Однако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Pr="00A76E5C">
        <w:rPr>
          <w:rFonts w:ascii="Times New Roman" w:eastAsia="Times New Roman" w:hAnsi="Times New Roman"/>
          <w:szCs w:val="24"/>
        </w:rPr>
        <w:t>если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</w:rPr>
        <w:t>задание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</w:rPr>
        <w:t>посильно</w:t>
      </w:r>
      <w:proofErr w:type="spellEnd"/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  <w:lang w:val="ru-RU"/>
        </w:rPr>
        <w:t>для ученика и интересно ему, то его внимание может определенное время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 xml:space="preserve">поддерживаться на должном уровне. </w:t>
      </w:r>
      <w:proofErr w:type="spellStart"/>
      <w:r w:rsidRPr="00A76E5C">
        <w:rPr>
          <w:rFonts w:ascii="Times New Roman" w:eastAsia="Times New Roman" w:hAnsi="Times New Roman"/>
          <w:szCs w:val="24"/>
        </w:rPr>
        <w:t>Под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</w:rPr>
        <w:t>влиянием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</w:rPr>
        <w:t>специально</w:t>
      </w:r>
      <w:proofErr w:type="spellEnd"/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A76E5C">
        <w:rPr>
          <w:rFonts w:ascii="Times New Roman" w:eastAsia="Times New Roman" w:hAnsi="Times New Roman"/>
          <w:szCs w:val="24"/>
          <w:lang w:val="ru-RU"/>
        </w:rPr>
        <w:t>организованного обучения и воспитания объем внимания и его устойчивость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значительно улучшаются, что позволяет говорить о наличии положительной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 xml:space="preserve">динамики, но вместе с тем, в большинстве случаев </w:t>
      </w:r>
      <w:proofErr w:type="gramStart"/>
      <w:r w:rsidRPr="00A76E5C">
        <w:rPr>
          <w:rFonts w:ascii="Times New Roman" w:eastAsia="Times New Roman" w:hAnsi="Times New Roman"/>
          <w:szCs w:val="24"/>
          <w:lang w:val="ru-RU"/>
        </w:rPr>
        <w:t>эти показатели не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достигают</w:t>
      </w:r>
      <w:proofErr w:type="gramEnd"/>
      <w:r w:rsidRPr="00A76E5C">
        <w:rPr>
          <w:rFonts w:ascii="Times New Roman" w:eastAsia="Times New Roman" w:hAnsi="Times New Roman"/>
          <w:szCs w:val="24"/>
          <w:lang w:val="ru-RU"/>
        </w:rPr>
        <w:t xml:space="preserve"> возрастной нормы.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proofErr w:type="spellStart"/>
      <w:proofErr w:type="gramStart"/>
      <w:r w:rsidRPr="00A76E5C">
        <w:rPr>
          <w:rFonts w:ascii="Times New Roman" w:eastAsia="Times New Roman" w:hAnsi="Times New Roman"/>
          <w:szCs w:val="24"/>
        </w:rPr>
        <w:t>Для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</w:rPr>
        <w:t>успешного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</w:rPr>
        <w:t>обучения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</w:rPr>
        <w:t>необходимы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достаточно развитые представления и воображение.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 Представлениям детей с умственной отсталостью (интеллектуальными нарушениями) свойственна </w:t>
      </w:r>
      <w:proofErr w:type="spellStart"/>
      <w:r w:rsidRPr="00A76E5C">
        <w:rPr>
          <w:rFonts w:ascii="Times New Roman" w:eastAsia="Times New Roman" w:hAnsi="Times New Roman"/>
          <w:szCs w:val="24"/>
        </w:rPr>
        <w:t>недифференцированоость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, фрагментарность, уподобление образов, что, в свою очередь, сказывается на узнавании и понимании учебного материала. Воображение как один из наиболее сложных процессов </w:t>
      </w:r>
      <w:r w:rsidRPr="00A76E5C">
        <w:rPr>
          <w:rFonts w:ascii="Times New Roman" w:eastAsia="Times New Roman" w:hAnsi="Times New Roman"/>
          <w:szCs w:val="24"/>
        </w:rPr>
        <w:lastRenderedPageBreak/>
        <w:t xml:space="preserve">отличается значительной </w:t>
      </w:r>
      <w:proofErr w:type="spellStart"/>
      <w:r w:rsidRPr="00A76E5C">
        <w:rPr>
          <w:rFonts w:ascii="Times New Roman" w:eastAsia="Times New Roman" w:hAnsi="Times New Roman"/>
          <w:szCs w:val="24"/>
        </w:rPr>
        <w:t>несформированностью</w:t>
      </w:r>
      <w:proofErr w:type="spellEnd"/>
      <w:r w:rsidRPr="00A76E5C">
        <w:rPr>
          <w:rFonts w:ascii="Times New Roman" w:eastAsia="Times New Roman" w:hAnsi="Times New Roman"/>
          <w:szCs w:val="24"/>
        </w:rPr>
        <w:t>, что выражается в его примитивности, неточности и схематичности. Однако, начиная с первого года обучения, в ходе преподавания всех учебных предметов проводится целенаправленная работа по уточнению и обогащению представлений, прежде всего ― представлений об окружающей действительности.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У школьников с умственной отсталостью (интеллектуальными нарушениями) отмечаются недостатки в развитии речевой деятельности, 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Недостатки речевой деятельности этой категории </w:t>
      </w:r>
      <w:proofErr w:type="gramStart"/>
      <w:r w:rsidRPr="00A76E5C">
        <w:rPr>
          <w:rFonts w:ascii="Times New Roman" w:eastAsia="Times New Roman" w:hAnsi="Times New Roman"/>
          <w:szCs w:val="24"/>
        </w:rPr>
        <w:t>обучающихся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 напрямую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Проведение систематической коррекционно-развивающей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изменении качества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― письменной.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proofErr w:type="gramStart"/>
      <w:r w:rsidRPr="00A76E5C">
        <w:rPr>
          <w:rFonts w:ascii="Times New Roman" w:eastAsia="Times New Roman" w:hAnsi="Times New Roman"/>
          <w:szCs w:val="24"/>
          <w:lang w:val="ru-RU"/>
        </w:rPr>
        <w:t>Моторная</w:t>
      </w:r>
      <w:r w:rsidRPr="00A76E5C">
        <w:rPr>
          <w:rFonts w:ascii="Times New Roman" w:eastAsia="Times New Roman" w:hAnsi="Times New Roman"/>
          <w:szCs w:val="24"/>
        </w:rPr>
        <w:t> </w:t>
      </w:r>
      <w:r w:rsidRPr="00A76E5C">
        <w:rPr>
          <w:rFonts w:ascii="Times New Roman" w:eastAsia="Times New Roman" w:hAnsi="Times New Roman"/>
          <w:szCs w:val="24"/>
          <w:lang w:val="ru-RU"/>
        </w:rPr>
        <w:t>сфера детей с легкой степенью умственной отсталости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интеллектуальными нарушениями), как правило, не имеет выраженных</w:t>
      </w:r>
      <w:proofErr w:type="gramEnd"/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proofErr w:type="spellStart"/>
      <w:proofErr w:type="gramStart"/>
      <w:r w:rsidRPr="00A76E5C">
        <w:rPr>
          <w:rFonts w:ascii="Times New Roman" w:eastAsia="Times New Roman" w:hAnsi="Times New Roman"/>
          <w:szCs w:val="24"/>
        </w:rPr>
        <w:t>нарушений</w:t>
      </w:r>
      <w:proofErr w:type="spellEnd"/>
      <w:proofErr w:type="gramEnd"/>
      <w:r w:rsidRPr="00A76E5C">
        <w:rPr>
          <w:rFonts w:ascii="Times New Roman" w:eastAsia="Times New Roman" w:hAnsi="Times New Roman"/>
          <w:szCs w:val="24"/>
        </w:rPr>
        <w:t xml:space="preserve">. </w:t>
      </w:r>
      <w:r w:rsidRPr="00A76E5C">
        <w:rPr>
          <w:rFonts w:ascii="Times New Roman" w:eastAsia="Times New Roman" w:hAnsi="Times New Roman"/>
          <w:szCs w:val="24"/>
          <w:lang w:val="ru-RU"/>
        </w:rPr>
        <w:t>Наибольшие трудности обучающиеся испытывают при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выполнении заданий, связанных с точной координацией мелких движений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пальцев рук. В свою очередь, это негативно сказывается на овладении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письмом и некоторыми трудовыми операциями. Проведение специальных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упражнений, включенных как в содержание коррекционных занятий, так и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используемых на отдельных уроках, способствует развитию координации и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точности движений пальцев рук и кисти, а также позволяет подготовить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обучающихся к овладению учебными и трудовыми действиями, требующими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определенной моторной ловкости.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proofErr w:type="gramStart"/>
      <w:r w:rsidRPr="00A76E5C">
        <w:rPr>
          <w:rFonts w:ascii="Times New Roman" w:eastAsia="Times New Roman" w:hAnsi="Times New Roman"/>
          <w:szCs w:val="24"/>
          <w:lang w:val="ru-RU"/>
        </w:rPr>
        <w:t>Психологические особенности обучающихся с умственной отсталостью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интеллектуальными нарушениями) проявляются и в нарушении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эмоциональной</w:t>
      </w:r>
      <w:r w:rsidRPr="00A76E5C">
        <w:rPr>
          <w:rFonts w:ascii="Times New Roman" w:eastAsia="Times New Roman" w:hAnsi="Times New Roman"/>
          <w:szCs w:val="24"/>
        </w:rPr>
        <w:t> </w:t>
      </w:r>
      <w:r w:rsidRPr="00A76E5C">
        <w:rPr>
          <w:rFonts w:ascii="Times New Roman" w:eastAsia="Times New Roman" w:hAnsi="Times New Roman"/>
          <w:szCs w:val="24"/>
          <w:lang w:val="ru-RU"/>
        </w:rPr>
        <w:t>сферы.</w:t>
      </w:r>
      <w:proofErr w:type="gramEnd"/>
      <w:r w:rsidRPr="00A76E5C">
        <w:rPr>
          <w:rFonts w:ascii="Times New Roman" w:eastAsia="Times New Roman" w:hAnsi="Times New Roman"/>
          <w:szCs w:val="24"/>
          <w:lang w:val="ru-RU"/>
        </w:rPr>
        <w:t xml:space="preserve"> При легкой умственной отсталости эмоции в целом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сохранны, однако они отличаются отсутствием оттенков переживаний,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неустойчивостью и поверхностью. Отсутствуют или очень слабо выражены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переживания, определяющие интерес и побуждение к познавательной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деятельности, а также с большими затруднениями осуществляется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воспитание высших психических чувств: нравственных и эстетических.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A76E5C">
        <w:rPr>
          <w:rFonts w:ascii="Times New Roman" w:eastAsia="Times New Roman" w:hAnsi="Times New Roman"/>
          <w:szCs w:val="24"/>
          <w:lang w:val="ru-RU"/>
        </w:rPr>
        <w:t>Волевая</w:t>
      </w:r>
      <w:r w:rsidRPr="00A76E5C">
        <w:rPr>
          <w:rFonts w:ascii="Times New Roman" w:eastAsia="Times New Roman" w:hAnsi="Times New Roman"/>
          <w:szCs w:val="24"/>
        </w:rPr>
        <w:t> </w:t>
      </w:r>
      <w:r w:rsidRPr="00A76E5C">
        <w:rPr>
          <w:rFonts w:ascii="Times New Roman" w:eastAsia="Times New Roman" w:hAnsi="Times New Roman"/>
          <w:szCs w:val="24"/>
          <w:lang w:val="ru-RU"/>
        </w:rPr>
        <w:t>сфера учащихся с умственной отсталостью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(интеллектуальными нарушениями) характеризуется слабостью собственных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намерений и побуждений, большой внушаемостью. Такие школьники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предпочитают выбирать путь, не требующий волевых усилий, а вследствие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  <w:lang w:val="ru-RU"/>
        </w:rPr>
        <w:t>непосильности</w:t>
      </w:r>
      <w:proofErr w:type="spellEnd"/>
      <w:r w:rsidRPr="00A76E5C">
        <w:rPr>
          <w:rFonts w:ascii="Times New Roman" w:eastAsia="Times New Roman" w:hAnsi="Times New Roman"/>
          <w:szCs w:val="24"/>
          <w:lang w:val="ru-RU"/>
        </w:rPr>
        <w:t xml:space="preserve"> предъявляемых требований, у некоторых из них развиваются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такие отрицательные черты личности, как негативизм и упрямство.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Своеобразие протекания психических процессов и особенности волевой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сферы школьников с умственной отсталостью (интеллектуальными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нарушениями) оказывают отрицательное влияние на характер их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деятельности,</w:t>
      </w:r>
      <w:r w:rsidRPr="00A76E5C">
        <w:rPr>
          <w:rFonts w:ascii="Times New Roman" w:eastAsia="Times New Roman" w:hAnsi="Times New Roman"/>
          <w:szCs w:val="24"/>
        </w:rPr>
        <w:t> </w:t>
      </w:r>
      <w:r w:rsidRPr="00A76E5C">
        <w:rPr>
          <w:rFonts w:ascii="Times New Roman" w:eastAsia="Times New Roman" w:hAnsi="Times New Roman"/>
          <w:szCs w:val="24"/>
          <w:lang w:val="ru-RU"/>
        </w:rPr>
        <w:t>в особенности произвольной, что выражается в недоразвитии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мотивационной сферы, слабости побуждений, недостаточности инициативы.</w:t>
      </w:r>
    </w:p>
    <w:p w:rsidR="006E5C15" w:rsidRPr="00BF4B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BF4B5C">
        <w:rPr>
          <w:rFonts w:ascii="Times New Roman" w:eastAsia="Times New Roman" w:hAnsi="Times New Roman"/>
          <w:szCs w:val="24"/>
          <w:lang w:val="ru-RU"/>
        </w:rPr>
        <w:t>Эти недостатки особенно ярко проявляются в учебной деятельности,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 xml:space="preserve">поскольку учащиеся приступают к ее выполнению </w:t>
      </w:r>
      <w:proofErr w:type="gramStart"/>
      <w:r w:rsidRPr="00BF4B5C">
        <w:rPr>
          <w:rFonts w:ascii="Times New Roman" w:eastAsia="Times New Roman" w:hAnsi="Times New Roman"/>
          <w:szCs w:val="24"/>
          <w:lang w:val="ru-RU"/>
        </w:rPr>
        <w:t>без</w:t>
      </w:r>
      <w:proofErr w:type="gramEnd"/>
      <w:r w:rsidRPr="00BF4B5C">
        <w:rPr>
          <w:rFonts w:ascii="Times New Roman" w:eastAsia="Times New Roman" w:hAnsi="Times New Roman"/>
          <w:szCs w:val="24"/>
          <w:lang w:val="ru-RU"/>
        </w:rPr>
        <w:t xml:space="preserve"> необходимой</w:t>
      </w:r>
    </w:p>
    <w:p w:rsidR="006E5C15" w:rsidRPr="00437E4B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BF4B5C">
        <w:rPr>
          <w:rFonts w:ascii="Times New Roman" w:eastAsia="Times New Roman" w:hAnsi="Times New Roman"/>
          <w:szCs w:val="24"/>
          <w:lang w:val="ru-RU"/>
        </w:rPr>
        <w:t>предшествующей ориентировки в задании и, не сопоставляя ход ее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>выполнения, с конечной целью. В процессе выполнения учебного задания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>они часто уходят от правильно начатого выполнения действия,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>«соскальзывают» на действия, произведенные ранее, причем осуществляют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>их в прежнем виде, не учитывая изменения условий. Вместе с тем, при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 xml:space="preserve">проведении длительной, систематической и </w:t>
      </w:r>
      <w:r w:rsidRPr="00BF4B5C">
        <w:rPr>
          <w:rFonts w:ascii="Times New Roman" w:eastAsia="Times New Roman" w:hAnsi="Times New Roman"/>
          <w:szCs w:val="24"/>
          <w:lang w:val="ru-RU"/>
        </w:rPr>
        <w:lastRenderedPageBreak/>
        <w:t>специально организованной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 xml:space="preserve">работы, направленной на обучение этой группы школьников </w:t>
      </w:r>
      <w:proofErr w:type="spellStart"/>
      <w:r w:rsidRPr="00BF4B5C">
        <w:rPr>
          <w:rFonts w:ascii="Times New Roman" w:eastAsia="Times New Roman" w:hAnsi="Times New Roman"/>
          <w:szCs w:val="24"/>
          <w:lang w:val="ru-RU"/>
        </w:rPr>
        <w:t>целеполаганию</w:t>
      </w:r>
      <w:proofErr w:type="spellEnd"/>
      <w:r w:rsidRPr="00BF4B5C">
        <w:rPr>
          <w:rFonts w:ascii="Times New Roman" w:eastAsia="Times New Roman" w:hAnsi="Times New Roman"/>
          <w:szCs w:val="24"/>
          <w:lang w:val="ru-RU"/>
        </w:rPr>
        <w:t>,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>планированию и контролю, им оказываются доступны разные виды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>деятельности: изобразительная и конструктивная деятельность, игра, в том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>числе дидактическая, ручной труд, а в старшем школьном возрасте и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 xml:space="preserve">некоторые виды профильного труда. Следует отметить независимость и </w:t>
      </w:r>
      <w:proofErr w:type="spellStart"/>
      <w:r w:rsidRPr="00BF4B5C">
        <w:rPr>
          <w:rFonts w:ascii="Times New Roman" w:eastAsia="Times New Roman" w:hAnsi="Times New Roman"/>
          <w:szCs w:val="24"/>
          <w:lang w:val="ru-RU"/>
        </w:rPr>
        <w:t>ссамостоятельность</w:t>
      </w:r>
      <w:proofErr w:type="spellEnd"/>
      <w:r w:rsidRPr="00BF4B5C">
        <w:rPr>
          <w:rFonts w:ascii="Times New Roman" w:eastAsia="Times New Roman" w:hAnsi="Times New Roman"/>
          <w:szCs w:val="24"/>
          <w:lang w:val="ru-RU"/>
        </w:rPr>
        <w:t xml:space="preserve"> этой категории школьников в уходе за собой, благодаря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>овладению необходимыми социально-бытовыми навыками.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Нарушения высшей нервной деятельности, недоразвитие психических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процессов и эмоционально-волевой сферы обусловливают формирование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некоторых специфических особенностей</w:t>
      </w:r>
      <w:r w:rsidRPr="00A76E5C">
        <w:rPr>
          <w:rFonts w:ascii="Times New Roman" w:eastAsia="Times New Roman" w:hAnsi="Times New Roman"/>
          <w:szCs w:val="24"/>
        </w:rPr>
        <w:t> </w:t>
      </w:r>
      <w:r w:rsidRPr="00437E4B">
        <w:rPr>
          <w:rFonts w:ascii="Times New Roman" w:eastAsia="Times New Roman" w:hAnsi="Times New Roman"/>
          <w:szCs w:val="24"/>
          <w:lang w:val="ru-RU"/>
        </w:rPr>
        <w:t>личности</w:t>
      </w:r>
      <w:r w:rsidRPr="00A76E5C">
        <w:rPr>
          <w:rFonts w:ascii="Times New Roman" w:eastAsia="Times New Roman" w:hAnsi="Times New Roman"/>
          <w:szCs w:val="24"/>
        </w:rPr>
        <w:t> </w:t>
      </w:r>
      <w:r w:rsidRPr="00437E4B">
        <w:rPr>
          <w:rFonts w:ascii="Times New Roman" w:eastAsia="Times New Roman" w:hAnsi="Times New Roman"/>
          <w:szCs w:val="24"/>
          <w:lang w:val="ru-RU"/>
        </w:rPr>
        <w:t>обучающихся с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умственной отсталостью (интеллектуальными нарушениями),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проявляющиеся в примитивности интересов, потребностей и мотивов, что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затрудняет формирование социально зрелых отношений со сверстниками и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взрослыми.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Выстраивая психолого-педагогическое сопровождение психического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развития детей с легкой умственной отсталостью (интеллектуальными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нарушениями), следует опираться на положение, сформулированное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 xml:space="preserve">Л. С. </w:t>
      </w:r>
      <w:proofErr w:type="spellStart"/>
      <w:r w:rsidRPr="00437E4B">
        <w:rPr>
          <w:rFonts w:ascii="Times New Roman" w:eastAsia="Times New Roman" w:hAnsi="Times New Roman"/>
          <w:szCs w:val="24"/>
          <w:lang w:val="ru-RU"/>
        </w:rPr>
        <w:t>Выготским</w:t>
      </w:r>
      <w:proofErr w:type="spellEnd"/>
      <w:r w:rsidRPr="00437E4B">
        <w:rPr>
          <w:rFonts w:ascii="Times New Roman" w:eastAsia="Times New Roman" w:hAnsi="Times New Roman"/>
          <w:szCs w:val="24"/>
          <w:lang w:val="ru-RU"/>
        </w:rPr>
        <w:t>, о единстве закономерностей развития аномального нормального ребенка, а так же решающей роли создания таких социальных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условий его обучения и воспитания, которые обеспечивают успешное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«врастание» его в культуру. В качестве таких условий выступает система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коррекционных мероприятий в процессе специально организованного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обучения, опирающегося на сохранные стороны его психики и учитывающее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зону ближайшего развития.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proofErr w:type="spellStart"/>
      <w:r w:rsidRPr="00A76E5C">
        <w:rPr>
          <w:rFonts w:ascii="Times New Roman" w:eastAsia="Times New Roman" w:hAnsi="Times New Roman"/>
          <w:szCs w:val="24"/>
        </w:rPr>
        <w:t>Именно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</w:rPr>
        <w:t>поэтому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</w:rPr>
        <w:t>цель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</w:rPr>
        <w:t>курса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«</w:t>
      </w:r>
      <w:proofErr w:type="spellStart"/>
      <w:r w:rsidRPr="00A76E5C">
        <w:rPr>
          <w:rFonts w:ascii="Times New Roman" w:eastAsia="Times New Roman" w:hAnsi="Times New Roman"/>
          <w:szCs w:val="24"/>
        </w:rPr>
        <w:t>Психокоррекция</w:t>
      </w:r>
      <w:proofErr w:type="spellEnd"/>
      <w:r w:rsidRPr="00A76E5C">
        <w:rPr>
          <w:rFonts w:ascii="Times New Roman" w:eastAsia="Times New Roman" w:hAnsi="Times New Roman"/>
          <w:szCs w:val="24"/>
        </w:rPr>
        <w:t>»-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в обществе.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Задачи:</w:t>
      </w:r>
    </w:p>
    <w:p w:rsidR="006E5C15" w:rsidRPr="00437E4B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437E4B">
        <w:rPr>
          <w:rFonts w:ascii="Times New Roman" w:eastAsia="Times New Roman" w:hAnsi="Times New Roman"/>
          <w:szCs w:val="24"/>
          <w:lang w:val="ru-RU"/>
        </w:rPr>
        <w:t xml:space="preserve">формирование на основе </w:t>
      </w:r>
      <w:proofErr w:type="gramStart"/>
      <w:r w:rsidRPr="00437E4B">
        <w:rPr>
          <w:rFonts w:ascii="Times New Roman" w:eastAsia="Times New Roman" w:hAnsi="Times New Roman"/>
          <w:szCs w:val="24"/>
          <w:lang w:val="ru-RU"/>
        </w:rPr>
        <w:t>активации работы всех органов чувств адекватного восприятия явлений</w:t>
      </w:r>
      <w:proofErr w:type="gramEnd"/>
      <w:r w:rsidRPr="00437E4B">
        <w:rPr>
          <w:rFonts w:ascii="Times New Roman" w:eastAsia="Times New Roman" w:hAnsi="Times New Roman"/>
          <w:szCs w:val="24"/>
          <w:lang w:val="ru-RU"/>
        </w:rPr>
        <w:t xml:space="preserve"> и объектов окружающей действительности в совокупности их свойств;</w:t>
      </w:r>
    </w:p>
    <w:p w:rsidR="00437E4B" w:rsidRPr="00437E4B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437E4B">
        <w:rPr>
          <w:rFonts w:ascii="Times New Roman" w:eastAsia="Times New Roman" w:hAnsi="Times New Roman"/>
          <w:szCs w:val="24"/>
          <w:lang w:val="ru-RU"/>
        </w:rPr>
        <w:t>коррекция недостатков познавательной деятельности детей путем систематического и целенаправленного воспитания у них полноценного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:rsidR="006E5C15" w:rsidRPr="00437E4B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437E4B">
        <w:rPr>
          <w:rFonts w:ascii="Times New Roman" w:eastAsia="Times New Roman" w:hAnsi="Times New Roman"/>
          <w:szCs w:val="24"/>
          <w:lang w:val="ru-RU"/>
        </w:rPr>
        <w:t>восприятия формы, конструкции, величины, цвета, особых свой</w:t>
      </w:r>
      <w:proofErr w:type="gramStart"/>
      <w:r w:rsidRPr="00437E4B">
        <w:rPr>
          <w:rFonts w:ascii="Times New Roman" w:eastAsia="Times New Roman" w:hAnsi="Times New Roman"/>
          <w:szCs w:val="24"/>
          <w:lang w:val="ru-RU"/>
        </w:rPr>
        <w:t>ств пр</w:t>
      </w:r>
      <w:proofErr w:type="gramEnd"/>
      <w:r w:rsidRPr="00437E4B">
        <w:rPr>
          <w:rFonts w:ascii="Times New Roman" w:eastAsia="Times New Roman" w:hAnsi="Times New Roman"/>
          <w:szCs w:val="24"/>
          <w:lang w:val="ru-RU"/>
        </w:rPr>
        <w:t>едметов, их положения в пространстве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proofErr w:type="spellStart"/>
      <w:proofErr w:type="gramStart"/>
      <w:r w:rsidRPr="00A76E5C">
        <w:rPr>
          <w:rFonts w:ascii="Times New Roman" w:eastAsia="Times New Roman" w:hAnsi="Times New Roman"/>
          <w:szCs w:val="24"/>
        </w:rPr>
        <w:t>формирование</w:t>
      </w:r>
      <w:proofErr w:type="spellEnd"/>
      <w:proofErr w:type="gramEnd"/>
      <w:r w:rsidRPr="00A76E5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</w:rPr>
        <w:t>пространственно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– </w:t>
      </w:r>
      <w:proofErr w:type="spellStart"/>
      <w:r w:rsidRPr="00A76E5C">
        <w:rPr>
          <w:rFonts w:ascii="Times New Roman" w:eastAsia="Times New Roman" w:hAnsi="Times New Roman"/>
          <w:szCs w:val="24"/>
        </w:rPr>
        <w:t>временных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</w:rPr>
        <w:t>ориентировок</w:t>
      </w:r>
      <w:proofErr w:type="spellEnd"/>
      <w:r w:rsidRPr="00A76E5C">
        <w:rPr>
          <w:rFonts w:ascii="Times New Roman" w:eastAsia="Times New Roman" w:hAnsi="Times New Roman"/>
          <w:szCs w:val="24"/>
        </w:rPr>
        <w:t>;</w:t>
      </w:r>
    </w:p>
    <w:p w:rsidR="006E5C15" w:rsidRPr="00437E4B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437E4B">
        <w:rPr>
          <w:rFonts w:ascii="Times New Roman" w:eastAsia="Times New Roman" w:hAnsi="Times New Roman"/>
          <w:szCs w:val="24"/>
          <w:lang w:val="ru-RU"/>
        </w:rPr>
        <w:t xml:space="preserve">развитие </w:t>
      </w:r>
      <w:proofErr w:type="spellStart"/>
      <w:r w:rsidRPr="00437E4B">
        <w:rPr>
          <w:rFonts w:ascii="Times New Roman" w:eastAsia="Times New Roman" w:hAnsi="Times New Roman"/>
          <w:szCs w:val="24"/>
          <w:lang w:val="ru-RU"/>
        </w:rPr>
        <w:t>слухоголосовых</w:t>
      </w:r>
      <w:proofErr w:type="spellEnd"/>
      <w:r w:rsidRPr="00437E4B">
        <w:rPr>
          <w:rFonts w:ascii="Times New Roman" w:eastAsia="Times New Roman" w:hAnsi="Times New Roman"/>
          <w:szCs w:val="24"/>
          <w:lang w:val="ru-RU"/>
        </w:rPr>
        <w:t xml:space="preserve"> координаций;</w:t>
      </w:r>
    </w:p>
    <w:p w:rsidR="006E5C15" w:rsidRPr="00437E4B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437E4B">
        <w:rPr>
          <w:rFonts w:ascii="Times New Roman" w:eastAsia="Times New Roman" w:hAnsi="Times New Roman"/>
          <w:szCs w:val="24"/>
          <w:lang w:val="ru-RU"/>
        </w:rPr>
        <w:t>формирование способности эстетически воспринимать окружающий мир во всем многообразии свойств и признаков его объектов (цветов,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вкусов, запахов, ритмов);</w:t>
      </w:r>
    </w:p>
    <w:p w:rsidR="006E5C15" w:rsidRPr="00437E4B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437E4B">
        <w:rPr>
          <w:rFonts w:ascii="Times New Roman" w:eastAsia="Times New Roman" w:hAnsi="Times New Roman"/>
          <w:szCs w:val="24"/>
          <w:lang w:val="ru-RU"/>
        </w:rPr>
        <w:t xml:space="preserve">совершенствование сенсорно – </w:t>
      </w:r>
      <w:proofErr w:type="spellStart"/>
      <w:r w:rsidRPr="00437E4B">
        <w:rPr>
          <w:rFonts w:ascii="Times New Roman" w:eastAsia="Times New Roman" w:hAnsi="Times New Roman"/>
          <w:szCs w:val="24"/>
          <w:lang w:val="ru-RU"/>
        </w:rPr>
        <w:t>перцептивной</w:t>
      </w:r>
      <w:proofErr w:type="spellEnd"/>
      <w:r w:rsidRPr="00437E4B">
        <w:rPr>
          <w:rFonts w:ascii="Times New Roman" w:eastAsia="Times New Roman" w:hAnsi="Times New Roman"/>
          <w:szCs w:val="24"/>
          <w:lang w:val="ru-RU"/>
        </w:rPr>
        <w:t xml:space="preserve"> деятельности;</w:t>
      </w:r>
    </w:p>
    <w:p w:rsidR="006E5C15" w:rsidRPr="00437E4B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437E4B">
        <w:rPr>
          <w:rFonts w:ascii="Times New Roman" w:eastAsia="Times New Roman" w:hAnsi="Times New Roman"/>
          <w:szCs w:val="24"/>
          <w:lang w:val="ru-RU"/>
        </w:rPr>
        <w:t>обогащение словарного запаса детей на основе использования соответствующей терминологии;</w:t>
      </w:r>
    </w:p>
    <w:p w:rsidR="006E5C15" w:rsidRPr="00437E4B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437E4B">
        <w:rPr>
          <w:rFonts w:ascii="Times New Roman" w:eastAsia="Times New Roman" w:hAnsi="Times New Roman"/>
          <w:szCs w:val="24"/>
          <w:lang w:val="ru-RU"/>
        </w:rPr>
        <w:t>исправление недостатков моторики, совершенствование зрительно – моторной координации;</w:t>
      </w:r>
    </w:p>
    <w:p w:rsidR="006E5C15" w:rsidRPr="00437E4B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437E4B">
        <w:rPr>
          <w:rFonts w:ascii="Times New Roman" w:eastAsia="Times New Roman" w:hAnsi="Times New Roman"/>
          <w:szCs w:val="24"/>
          <w:lang w:val="ru-RU"/>
        </w:rPr>
        <w:t>формирование точности и целенаправленности движений и действий.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proofErr w:type="spellStart"/>
      <w:r w:rsidRPr="00A76E5C">
        <w:rPr>
          <w:rFonts w:ascii="Times New Roman" w:eastAsia="Times New Roman" w:hAnsi="Times New Roman"/>
          <w:szCs w:val="24"/>
        </w:rPr>
        <w:t>Решаемые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</w:rPr>
        <w:t>задачи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</w:rPr>
        <w:t>позволяют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</w:rPr>
        <w:t>достичь</w:t>
      </w:r>
      <w:proofErr w:type="spellEnd"/>
      <w:r w:rsidRPr="00A76E5C">
        <w:rPr>
          <w:rFonts w:ascii="Times New Roman" w:eastAsia="Times New Roman" w:hAnsi="Times New Roman"/>
          <w:szCs w:val="24"/>
        </w:rPr>
        <w:t> </w:t>
      </w:r>
      <w:proofErr w:type="spellStart"/>
      <w:r w:rsidRPr="00A76E5C">
        <w:rPr>
          <w:rFonts w:ascii="Times New Roman" w:eastAsia="Times New Roman" w:hAnsi="Times New Roman"/>
          <w:szCs w:val="24"/>
        </w:rPr>
        <w:t>цели</w:t>
      </w:r>
      <w:proofErr w:type="spellEnd"/>
      <w:r w:rsidRPr="00A76E5C">
        <w:rPr>
          <w:rFonts w:ascii="Times New Roman" w:eastAsia="Times New Roman" w:hAnsi="Times New Roman"/>
          <w:szCs w:val="24"/>
        </w:rPr>
        <w:t> </w:t>
      </w:r>
      <w:proofErr w:type="spellStart"/>
      <w:r w:rsidRPr="00A76E5C">
        <w:rPr>
          <w:rFonts w:ascii="Times New Roman" w:eastAsia="Times New Roman" w:hAnsi="Times New Roman"/>
          <w:szCs w:val="24"/>
        </w:rPr>
        <w:t>курса</w:t>
      </w:r>
      <w:proofErr w:type="spellEnd"/>
      <w:r w:rsidRPr="00A76E5C">
        <w:rPr>
          <w:rFonts w:ascii="Times New Roman" w:eastAsia="Times New Roman" w:hAnsi="Times New Roman"/>
          <w:szCs w:val="24"/>
        </w:rPr>
        <w:t>: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Подготовить обучающегося к усвоению учебного материала;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восполнить имеющиеся пробелы в его знаниях.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lastRenderedPageBreak/>
        <w:t>Преподавание курса связано с преподаванием других курсов государственного образовательного стандарта: чтение и развитие речи, письмо и развитие речи, математика, изобразительное искусство, трудовое обучение, музыка, ритмика, физическая культура и опирается на их содержание.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Основные направления работы: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1. Формирование знаний сенсорных эталонов.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2. Обучение использованию специальных (</w:t>
      </w:r>
      <w:proofErr w:type="spellStart"/>
      <w:r w:rsidRPr="00A76E5C">
        <w:rPr>
          <w:rFonts w:ascii="Times New Roman" w:eastAsia="Times New Roman" w:hAnsi="Times New Roman"/>
          <w:szCs w:val="24"/>
        </w:rPr>
        <w:t>перцептивных</w:t>
      </w:r>
      <w:proofErr w:type="spellEnd"/>
      <w:r w:rsidRPr="00A76E5C">
        <w:rPr>
          <w:rFonts w:ascii="Times New Roman" w:eastAsia="Times New Roman" w:hAnsi="Times New Roman"/>
          <w:szCs w:val="24"/>
        </w:rPr>
        <w:t>) действий, необходимых для выявления свойств и качеств какого – либо предмета.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Содержание программы: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Курс предусматривает изучение следующих разделов: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— развитие моторики, </w:t>
      </w:r>
      <w:proofErr w:type="spellStart"/>
      <w:r w:rsidRPr="00A76E5C">
        <w:rPr>
          <w:rFonts w:ascii="Times New Roman" w:eastAsia="Times New Roman" w:hAnsi="Times New Roman"/>
          <w:szCs w:val="24"/>
        </w:rPr>
        <w:t>графомоторных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навыков;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— тактильно-двигательное восприятие;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— кинестетическое и кинетическое развитие;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— восприятие формы, величины, цвета; конструирование предметов;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— развитие зрительного восприятия;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— восприятие особых свой</w:t>
      </w:r>
      <w:proofErr w:type="gramStart"/>
      <w:r w:rsidRPr="00A76E5C">
        <w:rPr>
          <w:rFonts w:ascii="Times New Roman" w:eastAsia="Times New Roman" w:hAnsi="Times New Roman"/>
          <w:szCs w:val="24"/>
        </w:rPr>
        <w:t>ств пр</w:t>
      </w:r>
      <w:proofErr w:type="gramEnd"/>
      <w:r w:rsidRPr="00A76E5C">
        <w:rPr>
          <w:rFonts w:ascii="Times New Roman" w:eastAsia="Times New Roman" w:hAnsi="Times New Roman"/>
          <w:szCs w:val="24"/>
        </w:rPr>
        <w:t>едметов через развитие осязания, обоняния, барических ощущений, вкусовых качеств;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— развитие слухового восприятия;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— восприятие пространства;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— восприятие времени.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При переходе из класса в класс задания усложняются и по объёму по сложности, что позволяет лучше закреплять уже изученный материал.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Раздел </w:t>
      </w:r>
      <w:r w:rsidRPr="00A76E5C">
        <w:rPr>
          <w:rFonts w:ascii="Times New Roman" w:eastAsia="Times New Roman" w:hAnsi="Times New Roman"/>
          <w:i/>
          <w:iCs/>
          <w:szCs w:val="24"/>
        </w:rPr>
        <w:t xml:space="preserve">«Развитие моторики, </w:t>
      </w:r>
      <w:proofErr w:type="spellStart"/>
      <w:r w:rsidRPr="00A76E5C">
        <w:rPr>
          <w:rFonts w:ascii="Times New Roman" w:eastAsia="Times New Roman" w:hAnsi="Times New Roman"/>
          <w:i/>
          <w:iCs/>
          <w:szCs w:val="24"/>
        </w:rPr>
        <w:t>графомоторных</w:t>
      </w:r>
      <w:proofErr w:type="spellEnd"/>
      <w:r w:rsidRPr="00A76E5C">
        <w:rPr>
          <w:rFonts w:ascii="Times New Roman" w:eastAsia="Times New Roman" w:hAnsi="Times New Roman"/>
          <w:i/>
          <w:iCs/>
          <w:szCs w:val="24"/>
        </w:rPr>
        <w:t xml:space="preserve"> навыков»</w:t>
      </w:r>
      <w:r w:rsidRPr="00A76E5C">
        <w:rPr>
          <w:rFonts w:ascii="Times New Roman" w:eastAsia="Times New Roman" w:hAnsi="Times New Roman"/>
          <w:szCs w:val="24"/>
        </w:rPr>
        <w:t xml:space="preserve"> решает ряд задач, связанных с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педагога, что является основой для формирования у учащихся пространственной ориентировки. Коррекционная направленность занятий предполагает также работу по укреплению моторики рук, развитию координации движений кисти рук и пальцев. Для учащихся с интеллектуальными нарушениями характерно наличие </w:t>
      </w:r>
      <w:proofErr w:type="spellStart"/>
      <w:r w:rsidRPr="00A76E5C">
        <w:rPr>
          <w:rFonts w:ascii="Times New Roman" w:eastAsia="Times New Roman" w:hAnsi="Times New Roman"/>
          <w:szCs w:val="24"/>
        </w:rPr>
        <w:t>синкинезий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, тонических движений, слабость мышц, неумение рационально распределять мышечные усилия, неловкость движений, недостаточная </w:t>
      </w:r>
      <w:proofErr w:type="spellStart"/>
      <w:r w:rsidRPr="00A76E5C">
        <w:rPr>
          <w:rFonts w:ascii="Times New Roman" w:eastAsia="Times New Roman" w:hAnsi="Times New Roman"/>
          <w:szCs w:val="24"/>
        </w:rPr>
        <w:t>сформированность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</w:rPr>
        <w:t>праксиса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и т. д. Общеизвестно, что ученики с двигательной недостаточностью на уроках русского языка с трудом осваивают технику письма. Из-за несовершенства моторики при обучении математике испытывают затруднения в работе со счетными палочками, линейкой, угольником. Идентичные трудности проявляются в процессе ручного труда, рисования. Моторное недоразвитие тормозит овладение предметными действиями, а значит, и овладение ориентировкой в окружающем мире.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Для формирования полноты представлений у детей об объектах окружающего мира в программу включен раздел, основной целью которого является развитие тактильно-двигательного восприятия. Разные предметы обладают рядом свойств, которые невозможно познать с помощью только, например, зрительного или слухового анализатора. Речь идет о различении поверхностей предметов на ощупь (</w:t>
      </w:r>
      <w:proofErr w:type="gramStart"/>
      <w:r w:rsidRPr="00A76E5C">
        <w:rPr>
          <w:rFonts w:ascii="Times New Roman" w:eastAsia="Times New Roman" w:hAnsi="Times New Roman"/>
          <w:szCs w:val="24"/>
        </w:rPr>
        <w:t>мягкий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, твердый, шершавый, колючий и др.), определении их температурного режима (горячий, холодный и др.), вибрационных </w:t>
      </w:r>
      <w:r w:rsidRPr="00A76E5C">
        <w:rPr>
          <w:rFonts w:ascii="Times New Roman" w:eastAsia="Times New Roman" w:hAnsi="Times New Roman"/>
          <w:szCs w:val="24"/>
        </w:rPr>
        <w:lastRenderedPageBreak/>
        <w:t xml:space="preserve">возможностей. Тактильные ощущения, которые возникают при последовательном ощупывании предмета, выделении его контура (или объема), поверхности, позволяют уточнить знания детей о материалах, их свойствах и качествах, сформировать обобщенное представление о самом объекте. Формирование ощущений этого вида у детей с интеллектуальной недостаточностью </w:t>
      </w:r>
      <w:proofErr w:type="gramStart"/>
      <w:r w:rsidRPr="00A76E5C">
        <w:rPr>
          <w:rFonts w:ascii="Times New Roman" w:eastAsia="Times New Roman" w:hAnsi="Times New Roman"/>
          <w:szCs w:val="24"/>
        </w:rPr>
        <w:t>значительно затруднено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. При исследованиях обнаружены пассивность и недостаточная целенаправленность осязательной </w:t>
      </w:r>
      <w:proofErr w:type="gramStart"/>
      <w:r w:rsidRPr="00A76E5C">
        <w:rPr>
          <w:rFonts w:ascii="Times New Roman" w:eastAsia="Times New Roman" w:hAnsi="Times New Roman"/>
          <w:szCs w:val="24"/>
        </w:rPr>
        <w:t>деятельности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 как младших, так и старших школьников; асинхронность и несогласованность движений рук, импульсивность, поспешность, недостаточная сосредоточенность всей деятельности и соответственно большое количество ошибок при распознавании объектов. Обычно такие дети удовлетворяются первым распознаванием объекта, которое основано на одном-двух неспецифических признаках, и не делают дополнительных попыток проверить правильность своего решения. При этом многие информативные признаки предмета (объекта, явления) остаются </w:t>
      </w:r>
      <w:proofErr w:type="spellStart"/>
      <w:r w:rsidRPr="00A76E5C">
        <w:rPr>
          <w:rFonts w:ascii="Times New Roman" w:eastAsia="Times New Roman" w:hAnsi="Times New Roman"/>
          <w:szCs w:val="24"/>
        </w:rPr>
        <w:t>невоспринятыми</w:t>
      </w:r>
      <w:proofErr w:type="spellEnd"/>
      <w:r w:rsidRPr="00A76E5C">
        <w:rPr>
          <w:rFonts w:ascii="Times New Roman" w:eastAsia="Times New Roman" w:hAnsi="Times New Roman"/>
          <w:szCs w:val="24"/>
        </w:rPr>
        <w:t>.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сигналов, полноценной работы кожно-механического анализатора, развития мышечно-двигательной чувствительности.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Раздел </w:t>
      </w:r>
      <w:r w:rsidRPr="00A76E5C">
        <w:rPr>
          <w:rFonts w:ascii="Times New Roman" w:eastAsia="Times New Roman" w:hAnsi="Times New Roman"/>
          <w:i/>
          <w:iCs/>
          <w:szCs w:val="24"/>
        </w:rPr>
        <w:t>«Кинестетическое и кинетическое развитие»</w:t>
      </w:r>
      <w:r w:rsidRPr="00A76E5C">
        <w:rPr>
          <w:rFonts w:ascii="Times New Roman" w:eastAsia="Times New Roman" w:hAnsi="Times New Roman"/>
          <w:szCs w:val="24"/>
        </w:rPr>
        <w:t> предполагает формирование у детей ощущений от различных поз и движений своего тела или отдельных его частей (верхних и нижних конечностей, головы, туловища, глаз) в пространстве.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Кинестетические ощущения (кожная, вибрационная чувствительность, т. е. поверхностная чувствительность) — чрезвычайно важный вид чувствительности, так как без них невозможно поддержание вертикального положения тела, выполнение </w:t>
      </w:r>
      <w:proofErr w:type="spellStart"/>
      <w:r w:rsidRPr="00A76E5C">
        <w:rPr>
          <w:rFonts w:ascii="Times New Roman" w:eastAsia="Times New Roman" w:hAnsi="Times New Roman"/>
          <w:szCs w:val="24"/>
        </w:rPr>
        <w:t>сложнокоординированных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движений. Кинестетический фактор несет информацию о взаиморасположении моторных аппаратов в статике и движении. Он тесно связан с осязанием, что способствует обеспечению более тонких и пластичных подкреплений сложных комплексов рук, ног, кистей, пальцев, органов артикуляции, глаз и т. д. В чувственном познании осязательно-двигательное восприятие преобладает </w:t>
      </w:r>
      <w:proofErr w:type="gramStart"/>
      <w:r w:rsidRPr="00A76E5C">
        <w:rPr>
          <w:rFonts w:ascii="Times New Roman" w:eastAsia="Times New Roman" w:hAnsi="Times New Roman"/>
          <w:szCs w:val="24"/>
        </w:rPr>
        <w:t>над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 чисто зрительным. Формирование представлений ребенка о схеме собственного тела формируется исключительно на кинестетической основе. И. П. Павлов назвал кинестетические, или </w:t>
      </w:r>
      <w:proofErr w:type="spellStart"/>
      <w:r w:rsidRPr="00A76E5C">
        <w:rPr>
          <w:rFonts w:ascii="Times New Roman" w:eastAsia="Times New Roman" w:hAnsi="Times New Roman"/>
          <w:szCs w:val="24"/>
        </w:rPr>
        <w:t>проприоцептивные</w:t>
      </w:r>
      <w:proofErr w:type="spellEnd"/>
      <w:r w:rsidRPr="00A76E5C">
        <w:rPr>
          <w:rFonts w:ascii="Times New Roman" w:eastAsia="Times New Roman" w:hAnsi="Times New Roman"/>
          <w:szCs w:val="24"/>
        </w:rPr>
        <w:t>, восприятия работой двигательного анализатора. Для обеспечения точности движений необходимо осуществлять анализ того сопротивления окружающих предметов, которое должно быть преодолено тем или иным мышечным усилием.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Кинетический фактор, или моторная составляющая (мышечно-суставная чувствительность, т. е. глубокая чувствительность), является ведущим при осуществлении зрительно-моторных, </w:t>
      </w:r>
      <w:proofErr w:type="spellStart"/>
      <w:r w:rsidRPr="00A76E5C">
        <w:rPr>
          <w:rFonts w:ascii="Times New Roman" w:eastAsia="Times New Roman" w:hAnsi="Times New Roman"/>
          <w:szCs w:val="24"/>
        </w:rPr>
        <w:t>слухо-моторных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, координационно-моторных факторов. Умение сосредоточивать внимание, </w:t>
      </w:r>
      <w:proofErr w:type="spellStart"/>
      <w:r w:rsidRPr="00A76E5C">
        <w:rPr>
          <w:rFonts w:ascii="Times New Roman" w:eastAsia="Times New Roman" w:hAnsi="Times New Roman"/>
          <w:szCs w:val="24"/>
        </w:rPr>
        <w:t>мобилизовывать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сенсорно-двигательную память, сформированные зрительно-моторные и вестибулярно-моторные координации также служат основой формирования познавательной деятельности ученика. Отклонения в развитии моторики сказываются на динамике не только двигательных навыков, но и мыслительных процессов, формировании речи, письма и др.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Основной задачей раздела </w:t>
      </w:r>
      <w:r w:rsidRPr="00A76E5C">
        <w:rPr>
          <w:rFonts w:ascii="Times New Roman" w:eastAsia="Times New Roman" w:hAnsi="Times New Roman"/>
          <w:i/>
          <w:iCs/>
          <w:szCs w:val="24"/>
        </w:rPr>
        <w:t xml:space="preserve">«Восприятие формы, величины, </w:t>
      </w:r>
      <w:proofErr w:type="spellStart"/>
      <w:r w:rsidRPr="00A76E5C">
        <w:rPr>
          <w:rFonts w:ascii="Times New Roman" w:eastAsia="Times New Roman" w:hAnsi="Times New Roman"/>
          <w:i/>
          <w:iCs/>
          <w:szCs w:val="24"/>
        </w:rPr>
        <w:t>цвета</w:t>
      </w:r>
      <w:proofErr w:type="gramStart"/>
      <w:r w:rsidRPr="00A76E5C">
        <w:rPr>
          <w:rFonts w:ascii="Times New Roman" w:eastAsia="Times New Roman" w:hAnsi="Times New Roman"/>
          <w:i/>
          <w:iCs/>
          <w:szCs w:val="24"/>
        </w:rPr>
        <w:t>;к</w:t>
      </w:r>
      <w:proofErr w:type="gramEnd"/>
      <w:r w:rsidRPr="00A76E5C">
        <w:rPr>
          <w:rFonts w:ascii="Times New Roman" w:eastAsia="Times New Roman" w:hAnsi="Times New Roman"/>
          <w:i/>
          <w:iCs/>
          <w:szCs w:val="24"/>
        </w:rPr>
        <w:t>онструирование</w:t>
      </w:r>
      <w:proofErr w:type="spellEnd"/>
      <w:r w:rsidRPr="00A76E5C">
        <w:rPr>
          <w:rFonts w:ascii="Times New Roman" w:eastAsia="Times New Roman" w:hAnsi="Times New Roman"/>
          <w:i/>
          <w:iCs/>
          <w:szCs w:val="24"/>
        </w:rPr>
        <w:t xml:space="preserve"> предметов»</w:t>
      </w:r>
      <w:r w:rsidRPr="00A76E5C">
        <w:rPr>
          <w:rFonts w:ascii="Times New Roman" w:eastAsia="Times New Roman" w:hAnsi="Times New Roman"/>
          <w:szCs w:val="24"/>
        </w:rPr>
        <w:t> является пополнение и уточнение знаний учащихся о сенсорных эталонах. Ученые констатируют, что в детском возрасте не обнаружено оптимумов развития даже по отношению к самым элементарным сенсомоторным функциям, что свидетельствует о незавершенности в этих возрастных фазах процессов сенсомоторного развития.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С учетом особенностей психофизиологического развития детей с интеллектуальными нарушениями становится ясно, что данный вид работы требует системного и последовательного подхода. Такие дети затрудняются в различении, дифференциации общих, особых и единичных свойств, в последовательности обследования и различения форм. Им свойственны фрагментарность, </w:t>
      </w:r>
      <w:proofErr w:type="spellStart"/>
      <w:r w:rsidRPr="00A76E5C">
        <w:rPr>
          <w:rFonts w:ascii="Times New Roman" w:eastAsia="Times New Roman" w:hAnsi="Times New Roman"/>
          <w:szCs w:val="24"/>
        </w:rPr>
        <w:t>обедненность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</w:t>
      </w:r>
      <w:r w:rsidRPr="00A76E5C">
        <w:rPr>
          <w:rFonts w:ascii="Times New Roman" w:eastAsia="Times New Roman" w:hAnsi="Times New Roman"/>
          <w:szCs w:val="24"/>
        </w:rPr>
        <w:lastRenderedPageBreak/>
        <w:t>восприятия, слабая направленность процессов анализа и сравнения. Эти же особенности проявляются и при знакомстве с величиной предметов.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Для детей с интеллектуальными нарушениями характерно снижение цветовой чувствительности. Обычно они правильно различают белый и черный цвет, насыщенные красный, синий. Но недостаточно дифференцируют цвета слабонасыщенные, не воспринимают оттенки и цвета, соседние по спектру, путают их названия.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Программа предусматривает усложнение требований не только к формированию собственно сенсорных эталонов (формы, величины, цвета), но и к умению группировать предметы по различным (в том числе самостоятельно выделенным) нескольким признакам (2—3), составлять </w:t>
      </w:r>
      <w:proofErr w:type="spellStart"/>
      <w:r w:rsidRPr="00A76E5C">
        <w:rPr>
          <w:rFonts w:ascii="Times New Roman" w:eastAsia="Times New Roman" w:hAnsi="Times New Roman"/>
          <w:szCs w:val="24"/>
        </w:rPr>
        <w:t>сериационные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ряды, сравнивать плоскостные и объемные фигуры, использовать различные приемы измерения.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Особую трудность вызывает у детей конструктивная деятельность в силу недостаточной </w:t>
      </w:r>
      <w:proofErr w:type="spellStart"/>
      <w:r w:rsidRPr="00A76E5C">
        <w:rPr>
          <w:rFonts w:ascii="Times New Roman" w:eastAsia="Times New Roman" w:hAnsi="Times New Roman"/>
          <w:szCs w:val="24"/>
        </w:rPr>
        <w:t>сформированности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аналитико-синтетической деятельности, образного мышления. Введение в программу задач, связанных с конструированием, вызвано ее особой значимостью для более полного познания объектов и явлений окружающего мира, для практической и мыслительной деятельности детей, что в конечном итоге будет способствовать сознательному усвоению программного материала на разных уроках (математика, рисование, лепка, ручной труд и др.).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Введение в программу раздела </w:t>
      </w:r>
      <w:r w:rsidRPr="00A76E5C">
        <w:rPr>
          <w:rFonts w:ascii="Times New Roman" w:eastAsia="Times New Roman" w:hAnsi="Times New Roman"/>
          <w:i/>
          <w:iCs/>
          <w:szCs w:val="24"/>
        </w:rPr>
        <w:t>«Развитие зрительного восприятия»</w:t>
      </w:r>
      <w:r w:rsidRPr="00A76E5C">
        <w:rPr>
          <w:rFonts w:ascii="Times New Roman" w:eastAsia="Times New Roman" w:hAnsi="Times New Roman"/>
          <w:szCs w:val="24"/>
        </w:rPr>
        <w:t xml:space="preserve"> обусловлено рядом своеобразных особенностей зрительного восприятия школьников с интеллектуальной недостаточностью, которые значительно затрудняют ознакомление с окружающим миром. К ним относятся: замедленность, узость восприятия, недостаточная </w:t>
      </w:r>
      <w:proofErr w:type="spellStart"/>
      <w:r w:rsidRPr="00A76E5C">
        <w:rPr>
          <w:rFonts w:ascii="Times New Roman" w:eastAsia="Times New Roman" w:hAnsi="Times New Roman"/>
          <w:szCs w:val="24"/>
        </w:rPr>
        <w:t>дифференцированность</w:t>
      </w:r>
      <w:proofErr w:type="spellEnd"/>
      <w:r w:rsidRPr="00A76E5C">
        <w:rPr>
          <w:rFonts w:ascii="Times New Roman" w:eastAsia="Times New Roman" w:hAnsi="Times New Roman"/>
          <w:szCs w:val="24"/>
        </w:rPr>
        <w:t>, снижение остроты зрения, что особенно мешает восприятию мелких объектов или составляющих их частей. При этом отдаленные предметы могут выпадать из поля зрения, а близко расположенные друг к другу предметы — восприниматься как один большой. Узость восприятия мешает ребенку ориентироваться в новой местности, в непривычной ситуации, может вызвать дезориентировку в окружающем.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Общеизвестно, что зрение более чем какой-либо другой анализатор позволяет получать широкую, </w:t>
      </w:r>
      <w:proofErr w:type="spellStart"/>
      <w:r w:rsidRPr="00A76E5C">
        <w:rPr>
          <w:rFonts w:ascii="Times New Roman" w:eastAsia="Times New Roman" w:hAnsi="Times New Roman"/>
          <w:szCs w:val="24"/>
        </w:rPr>
        <w:t>многоаспектную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и разнообразную информацию об окружающем мире. Примерно 90% всей информации человек получает с помощью зрения. Специфическая черта зрительного восприятия — возможность обозрения, т. е. осмысленного восприятия объектов и явлений, находящихся в поле зрения, в их многообразных и сложных связях и отношениях. Зрительные образы играют важную роль в развитии познавательных процессов, эмоциональной сферы, в формировании многих умений и навыков. Точность и действенность зрительного восприятия, сохранение зрительного образа в памяти </w:t>
      </w:r>
      <w:proofErr w:type="gramStart"/>
      <w:r w:rsidRPr="00A76E5C">
        <w:rPr>
          <w:rFonts w:ascii="Times New Roman" w:eastAsia="Times New Roman" w:hAnsi="Times New Roman"/>
          <w:szCs w:val="24"/>
        </w:rPr>
        <w:t>определяют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 в конечном счете эффективность формирования навыков письма и чтения у учащихся.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Решение задач раздела </w:t>
      </w:r>
      <w:r w:rsidRPr="00A76E5C">
        <w:rPr>
          <w:rFonts w:ascii="Times New Roman" w:eastAsia="Times New Roman" w:hAnsi="Times New Roman"/>
          <w:i/>
          <w:iCs/>
          <w:szCs w:val="24"/>
        </w:rPr>
        <w:t>«Восприятие особых свой</w:t>
      </w:r>
      <w:proofErr w:type="gramStart"/>
      <w:r w:rsidRPr="00A76E5C">
        <w:rPr>
          <w:rFonts w:ascii="Times New Roman" w:eastAsia="Times New Roman" w:hAnsi="Times New Roman"/>
          <w:i/>
          <w:iCs/>
          <w:szCs w:val="24"/>
        </w:rPr>
        <w:t>ств пр</w:t>
      </w:r>
      <w:proofErr w:type="gramEnd"/>
      <w:r w:rsidRPr="00A76E5C">
        <w:rPr>
          <w:rFonts w:ascii="Times New Roman" w:eastAsia="Times New Roman" w:hAnsi="Times New Roman"/>
          <w:i/>
          <w:iCs/>
          <w:szCs w:val="24"/>
        </w:rPr>
        <w:t xml:space="preserve">едметов через </w:t>
      </w:r>
      <w:proofErr w:type="spellStart"/>
      <w:r w:rsidRPr="00A76E5C">
        <w:rPr>
          <w:rFonts w:ascii="Times New Roman" w:eastAsia="Times New Roman" w:hAnsi="Times New Roman"/>
          <w:i/>
          <w:iCs/>
          <w:szCs w:val="24"/>
        </w:rPr>
        <w:t>развитиеосязания</w:t>
      </w:r>
      <w:proofErr w:type="spellEnd"/>
      <w:r w:rsidRPr="00A76E5C">
        <w:rPr>
          <w:rFonts w:ascii="Times New Roman" w:eastAsia="Times New Roman" w:hAnsi="Times New Roman"/>
          <w:i/>
          <w:iCs/>
          <w:szCs w:val="24"/>
        </w:rPr>
        <w:t>, обоняния, барических ощущений, вкусовых качеств»</w:t>
      </w:r>
      <w:r w:rsidRPr="00A76E5C">
        <w:rPr>
          <w:rFonts w:ascii="Times New Roman" w:eastAsia="Times New Roman" w:hAnsi="Times New Roman"/>
          <w:szCs w:val="24"/>
        </w:rPr>
        <w:t> способствует познанию окружающего мира во всем многообразии его свойств, качеств, вкусов, запахов.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Особое значение придается развитию осязания, так как недостатки его развития отрицательно сказываются на формировании наглядно-действенного мышления и в дальнейшем на оперировании образами. С помощью осязания уточняется, расширяется и углубляется информация, полученная другими анализаторами, а взаимодействие зрения и осязания дает более высокие результаты в познании. Органом осязания служат руки. Осязание осуществляется целой сенсорной системой анализаторов: </w:t>
      </w:r>
      <w:proofErr w:type="gramStart"/>
      <w:r w:rsidRPr="00A76E5C">
        <w:rPr>
          <w:rFonts w:ascii="Times New Roman" w:eastAsia="Times New Roman" w:hAnsi="Times New Roman"/>
          <w:szCs w:val="24"/>
        </w:rPr>
        <w:t>кожно-тактильного</w:t>
      </w:r>
      <w:proofErr w:type="gramEnd"/>
      <w:r w:rsidRPr="00A76E5C">
        <w:rPr>
          <w:rFonts w:ascii="Times New Roman" w:eastAsia="Times New Roman" w:hAnsi="Times New Roman"/>
          <w:szCs w:val="24"/>
        </w:rPr>
        <w:t>, двигательного (кинестетический, кинетический), зрительного. Пассивность и недостаточная целенаправленность осязательной деятельности у детей с интеллектуальными нарушениями не могут дать полные представления об исследуемом объекте; для них характерна ориентировка на отдельные, часто несущественные признаки объекта.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lastRenderedPageBreak/>
        <w:t>Одной из основных проблем сенсорного воспитания является проблема познания чувства тяжести, чувства вкуса, развития обоняния. Дети с интеллектуальной недостаточностью слабо осознают возможности барических ощущений, обонятельного, вкусового анализаторов. Как показывает практика, нужно специальное обучение, чтобы эти ощущения стали определяющими при знакомстве с определенными группами предметов (например, косметическая продукция, специи и др.). Восприятие предмета (объекта, явления) с помощью разнообразных органов чувств дает более полное и правильное представление о нем, помогает узнавать предмет по одному или нескольким свойствам (включая запах, вкус и др.).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Значительные отклонения, наблюдаемые в речевой регуляции деятельности ребенка с интеллектуальными нарушениями, имеют в своей основе недостатки слухового восприятия вследствие их малой </w:t>
      </w:r>
      <w:proofErr w:type="spellStart"/>
      <w:r w:rsidRPr="00A76E5C">
        <w:rPr>
          <w:rFonts w:ascii="Times New Roman" w:eastAsia="Times New Roman" w:hAnsi="Times New Roman"/>
          <w:szCs w:val="24"/>
        </w:rPr>
        <w:t>дифференцированности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. Дети обычно рано и правильно реагируют на интонацию обращающегося к ним взрослого, но поздно начинают понимать обращенную к ним речь. Причина — в задержанном созревании фонематического слуха — основы для восприятия речи окружающих. Определенную роль играют и характерная общая </w:t>
      </w:r>
      <w:proofErr w:type="spellStart"/>
      <w:r w:rsidRPr="00A76E5C">
        <w:rPr>
          <w:rFonts w:ascii="Times New Roman" w:eastAsia="Times New Roman" w:hAnsi="Times New Roman"/>
          <w:szCs w:val="24"/>
        </w:rPr>
        <w:t>инактивность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познавательной деятельности, неустойчивость внимания, моторное недоразвитие. У детей с интеллектуальной недостаточностью отсутствует должное соответствие между словом, обозначающим предмет, и конкретным образом. Недостаточно воспринимая и осмысливая предметы и явления окружающей действительности, учащиеся не испытывают потребности в их точном обозначении. Накопление слов, обозначающих свойства и качества объектов и явлений, осуществляется значительно медленнее, чем у сверстников с нормальным развитием. Для решения указанных недостатков в программу включен раздел </w:t>
      </w:r>
      <w:r w:rsidRPr="00A76E5C">
        <w:rPr>
          <w:rFonts w:ascii="Times New Roman" w:eastAsia="Times New Roman" w:hAnsi="Times New Roman"/>
          <w:i/>
          <w:iCs/>
          <w:szCs w:val="24"/>
        </w:rPr>
        <w:t>«Развитие слухового восприятия».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Создание основы для более полного овладения речью возможно через использование игровых приемов работы, направленных на различение речевых, музыкальных звуков и шумов; выполнение имитационных и разных двигательных упражнений различного ритмического рисунка; игру на детских музыкальных (в том числе шумовых) инструментах и т. д. Состояние слухового восприятия влияет на ориентировку в окружающем: пространственная ориентация и различного рода деятельность требуют способности дифференцировать звуки, шумы, </w:t>
      </w:r>
      <w:proofErr w:type="spellStart"/>
      <w:r w:rsidRPr="00A76E5C">
        <w:rPr>
          <w:rFonts w:ascii="Times New Roman" w:eastAsia="Times New Roman" w:hAnsi="Times New Roman"/>
          <w:szCs w:val="24"/>
        </w:rPr>
        <w:t>локализовывать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источники звуков, определять направление звуковой волны.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Развитый фонематический слух является основой и предпосылкой успешного овладения грамотой, что особенно актуально для учащихся.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Работа над разделом </w:t>
      </w:r>
      <w:r w:rsidRPr="00A76E5C">
        <w:rPr>
          <w:rFonts w:ascii="Times New Roman" w:eastAsia="Times New Roman" w:hAnsi="Times New Roman"/>
          <w:i/>
          <w:iCs/>
          <w:szCs w:val="24"/>
        </w:rPr>
        <w:t>«Восприятие пространства»</w:t>
      </w:r>
      <w:r w:rsidRPr="00A76E5C">
        <w:rPr>
          <w:rFonts w:ascii="Times New Roman" w:eastAsia="Times New Roman" w:hAnsi="Times New Roman"/>
          <w:szCs w:val="24"/>
        </w:rPr>
        <w:t> имеет принципиальное значение для организации учебного процесса в целом. Затрудненности пространственной ориентировки проявляются не только на всех уроках без исключения (в первую очередь на уроках русского языка, математики, ручного труда, физкультуры), но и во внеурочное время, когда остро встает вопрос ориентировки в школьном здании, на пришкольной территории, близлежащих улицах. Пространственные нарушения оцениваются многими исследователями как один из наиболее распространенных и ярко выраженных дефектов, встречающихся при интеллектуальных нарушениях.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Пространственные характеристики есть не что иное, как установление отношений и взаимосвязей между предметами и явлениями. Особенно значим данный фактор при понимании отношений сравнений, сложных логических конструкций, пространственном анализе и синтезе информации от органов чувств различной модальности. В процессе формирования пространственных представлений единство всех признаков у детей устанавливается не сразу, а постепенно, через движения тела, конечностей, повороты головы, глаз и т. д., при условии словесного </w:t>
      </w:r>
      <w:proofErr w:type="spellStart"/>
      <w:r w:rsidRPr="00A76E5C">
        <w:rPr>
          <w:rFonts w:ascii="Times New Roman" w:eastAsia="Times New Roman" w:hAnsi="Times New Roman"/>
          <w:szCs w:val="24"/>
        </w:rPr>
        <w:t>опосредования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деятельности. Таким образом, только совокупность кинетических и кинестетических ощущений, </w:t>
      </w:r>
      <w:r w:rsidRPr="00A76E5C">
        <w:rPr>
          <w:rFonts w:ascii="Times New Roman" w:eastAsia="Times New Roman" w:hAnsi="Times New Roman"/>
          <w:szCs w:val="24"/>
        </w:rPr>
        <w:lastRenderedPageBreak/>
        <w:t>единство визуального и слухового восприятия при соответствующем уровне развития аналитико-синтетического мышления способствуют формированию у ребенка целостного пространственного образа.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Важное место занимает обучение детей ориентировке в ограниченном пространстве — пространстве листа и на поверхности парты, что также с большим трудом осваивается учащимися с интеллектуальной недостаточностью в силу особенностей их психического развития.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proofErr w:type="gramStart"/>
      <w:r w:rsidRPr="00A76E5C">
        <w:rPr>
          <w:rFonts w:ascii="Times New Roman" w:eastAsia="Times New Roman" w:hAnsi="Times New Roman"/>
          <w:szCs w:val="24"/>
        </w:rPr>
        <w:t>Раздел </w:t>
      </w:r>
      <w:r w:rsidRPr="00A76E5C">
        <w:rPr>
          <w:rFonts w:ascii="Times New Roman" w:eastAsia="Times New Roman" w:hAnsi="Times New Roman"/>
          <w:i/>
          <w:iCs/>
          <w:szCs w:val="24"/>
        </w:rPr>
        <w:t>«Восприятие времени»</w:t>
      </w:r>
      <w:r w:rsidRPr="00A76E5C">
        <w:rPr>
          <w:rFonts w:ascii="Times New Roman" w:eastAsia="Times New Roman" w:hAnsi="Times New Roman"/>
          <w:szCs w:val="24"/>
        </w:rPr>
        <w:t> предполагает формирование у детей временных понятий и представлений: секунда, минута, час, сутки, дни недели, времена года.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 Это очень сложный раздел программы для учащихся с интеллектуальными нарушениями, так как время как объективную реальность представить трудно: оно всегда в движении, текуче, непрерывно, нематериально. Временные представления менее конкретны, чем, например, пространственные представления. Восприятие времени больше опирается не на реальные представления, а на рассуждения о том, что можно сделать за тот или иной временной интервал. Еще сложнее формируются у детей представления о последовательности основных жизненных событий и их продолжительности. А умением определять время по часам ученики коррекционной школы зачастую не овладевают и к старшим классам.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Тем не </w:t>
      </w:r>
      <w:proofErr w:type="gramStart"/>
      <w:r w:rsidRPr="00A76E5C">
        <w:rPr>
          <w:rFonts w:ascii="Times New Roman" w:eastAsia="Times New Roman" w:hAnsi="Times New Roman"/>
          <w:szCs w:val="24"/>
        </w:rPr>
        <w:t>менее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 подчеркнем важность данной работы: от умения ориентироваться во времени зависит осознание учеником режима дня, качество выполнения различных видов практической деятельности в течение определенного временного промежутка, дальнейшая социальная адаптация.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Все разделы программы курса занятий взаимосвязаны, по каждому спланировано усложнение заданий от 1 к 4 классу. </w:t>
      </w:r>
      <w:proofErr w:type="gramStart"/>
      <w:r w:rsidRPr="00A76E5C">
        <w:rPr>
          <w:rFonts w:ascii="Times New Roman" w:eastAsia="Times New Roman" w:hAnsi="Times New Roman"/>
          <w:szCs w:val="24"/>
        </w:rPr>
        <w:t>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 (например, развитие мелкой моторки, формирование представлений о форме предмета, развитие тактильного восприятия или упражнения на развитие крупной моторики, пространственная ориентировка в классной комнате, развитие зрительной памяти и т. д.).</w:t>
      </w:r>
      <w:proofErr w:type="gramEnd"/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Данный курс занятий является коррекционно-направленным: наряду с развитием общих способностей предполагается исправление присущих обучающимся,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В зависимости от целей курса занятий выстраивается календарно-тематический план: последовательность прохождения разделов программы, количество часов на каждый из них; определяются формы работы на занятиях и их соотношения. При этом учитывается темп прохождения программы по основным предметам (математика, письмо и развитие речи, трудовое обучение, изобразительная деятельность, физическая культура и пр.) и соответственно подбираются методические приёмы работы с </w:t>
      </w:r>
      <w:proofErr w:type="gramStart"/>
      <w:r w:rsidRPr="00A76E5C">
        <w:rPr>
          <w:rFonts w:ascii="Times New Roman" w:eastAsia="Times New Roman" w:hAnsi="Times New Roman"/>
          <w:szCs w:val="24"/>
        </w:rPr>
        <w:t>обучающимися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 для индивидуальной коррекции. Несомненно, формирование </w:t>
      </w:r>
      <w:proofErr w:type="spellStart"/>
      <w:r w:rsidRPr="00A76E5C">
        <w:rPr>
          <w:rFonts w:ascii="Times New Roman" w:eastAsia="Times New Roman" w:hAnsi="Times New Roman"/>
          <w:szCs w:val="24"/>
        </w:rPr>
        <w:t>межпредметных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связей обеспечит более успешное продвижение в обучении каждого обучающегося. </w:t>
      </w:r>
      <w:proofErr w:type="spellStart"/>
      <w:r w:rsidRPr="00A76E5C">
        <w:rPr>
          <w:rFonts w:ascii="Times New Roman" w:eastAsia="Times New Roman" w:hAnsi="Times New Roman"/>
          <w:szCs w:val="24"/>
        </w:rPr>
        <w:t>Интегративность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курса достигается не только за счёт </w:t>
      </w:r>
      <w:proofErr w:type="spellStart"/>
      <w:r w:rsidRPr="00A76E5C">
        <w:rPr>
          <w:rFonts w:ascii="Times New Roman" w:eastAsia="Times New Roman" w:hAnsi="Times New Roman"/>
          <w:szCs w:val="24"/>
        </w:rPr>
        <w:t>межпредметных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связей, а, главным образом за счёт коррекционно-развивающих приёмов, направленных на развитие базальных составляющих познавательной деятельности воспитанников.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Принцип единства диагностики и коррекции развития требует постоянной фиксации </w:t>
      </w:r>
      <w:proofErr w:type="gramStart"/>
      <w:r w:rsidRPr="00A76E5C">
        <w:rPr>
          <w:rFonts w:ascii="Times New Roman" w:eastAsia="Times New Roman" w:hAnsi="Times New Roman"/>
          <w:szCs w:val="24"/>
        </w:rPr>
        <w:t>происходящих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 изменении в состоянии обучающихся.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Для проведения коррекционной работы требуется специально организованная предметно-пространственная среда: функционально ориентированные игрушки и пособия для развития сенсомоторных функций (строительные конструкторы с комплектом цветных деталей, раскладные пирамидки, плоские и объёмные геометрические фигуры разной величины, полоски цветного картона разной длины и ширины, геометрическое лото, сенсорные модули и др.);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lastRenderedPageBreak/>
        <w:t xml:space="preserve">игрушки и пособия для развития тонкой моторики, спортивный инвентарь для развития крупной моторики (шнуровки, мозаики, мячи, </w:t>
      </w:r>
      <w:proofErr w:type="spellStart"/>
      <w:r w:rsidRPr="00A76E5C">
        <w:rPr>
          <w:rFonts w:ascii="Times New Roman" w:eastAsia="Times New Roman" w:hAnsi="Times New Roman"/>
          <w:szCs w:val="24"/>
        </w:rPr>
        <w:t>кольцебросы</w:t>
      </w:r>
      <w:proofErr w:type="spellEnd"/>
      <w:r w:rsidRPr="00A76E5C">
        <w:rPr>
          <w:rFonts w:ascii="Times New Roman" w:eastAsia="Times New Roman" w:hAnsi="Times New Roman"/>
          <w:szCs w:val="24"/>
        </w:rPr>
        <w:t>, обручи, сенсорная тропа для ног, массажный коврик и др.);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оборудование для занятий музыкой, ритмикой, изобразительной деятельностью (магнитофон, набор </w:t>
      </w:r>
      <w:proofErr w:type="spellStart"/>
      <w:r w:rsidRPr="00A76E5C">
        <w:rPr>
          <w:rFonts w:ascii="Times New Roman" w:eastAsia="Times New Roman" w:hAnsi="Times New Roman"/>
          <w:szCs w:val="24"/>
        </w:rPr>
        <w:t>аудио-видиокассет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для релаксации, звучащие музыкальные инструменты, изобразительные материалы и др.);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разнообразный арсенал техники </w:t>
      </w:r>
      <w:proofErr w:type="spellStart"/>
      <w:r w:rsidRPr="00A76E5C">
        <w:rPr>
          <w:rFonts w:ascii="Times New Roman" w:eastAsia="Times New Roman" w:hAnsi="Times New Roman"/>
          <w:szCs w:val="24"/>
        </w:rPr>
        <w:t>арттерапии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(различные куклы, сюжетные игрушки, элементы одежды, принадлежности для </w:t>
      </w:r>
      <w:proofErr w:type="spellStart"/>
      <w:r w:rsidRPr="00A76E5C">
        <w:rPr>
          <w:rFonts w:ascii="Times New Roman" w:eastAsia="Times New Roman" w:hAnsi="Times New Roman"/>
          <w:szCs w:val="24"/>
        </w:rPr>
        <w:t>аромотерапии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и др.).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Следует помнить, что любой дидактический материал, в овладение которым ученик активно включается, оказывает сильное воздействие на растущий организм.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proofErr w:type="gramStart"/>
      <w:r w:rsidRPr="00A76E5C">
        <w:rPr>
          <w:rFonts w:ascii="Times New Roman" w:eastAsia="Times New Roman" w:hAnsi="Times New Roman"/>
          <w:szCs w:val="24"/>
        </w:rPr>
        <w:t>Рабочая программа «Развитие психомоторики и сенсорных процессов» рассчитана на обучающихся по адаптированной основной общеобразовательной программе для обучающихся с легкой умственной отсталостью (1 вариант).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 Занятия проводятся 2 раза в неделю. Занятие длиться 40 минут.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Участники программы: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proofErr w:type="gramStart"/>
      <w:r w:rsidRPr="00A76E5C">
        <w:rPr>
          <w:rFonts w:ascii="Times New Roman" w:eastAsia="Times New Roman" w:hAnsi="Times New Roman"/>
          <w:szCs w:val="24"/>
        </w:rPr>
        <w:t>Обучающиеся</w:t>
      </w:r>
      <w:proofErr w:type="gramEnd"/>
      <w:r w:rsidRPr="00A76E5C">
        <w:rPr>
          <w:rFonts w:ascii="Times New Roman" w:eastAsia="Times New Roman" w:hAnsi="Times New Roman"/>
          <w:szCs w:val="24"/>
        </w:rPr>
        <w:t xml:space="preserve"> по АООП для детей с легкой умственной отсталостью I вариант.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Критерии оценки достижений: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В результате целенаправленной деятельности на занятиях по развитию психомоторики и сенсорных процессов обучающиеся должны научиться: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определять разницу между предметами по форме, величине, цвету;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различать основные цвета и их оттенки;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конструировать предметы из геометрических фигур;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узнавать предмет по части;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определять на ощупь разные свойства предметов;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находить различия у двух сходных сюжетных картинок;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различать «наложенные» изображения предметов;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различать вкусовые качества;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сравнивать музыкальные звуки по громкости и длительности звучания;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различать характер мелодии;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ориентироваться в помещении, двигаться в заданном направлении;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соотносить времена года с названиями месяцев.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Своевременная психолого-педагогическая помощь младшим школьникам с интеллектуальной недостаточностью является необходимой предпосылкой их успешного обучения и воспитания.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В качестве формы контроля предусмотрены следующие диагностические методики: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- </w:t>
      </w:r>
      <w:proofErr w:type="spellStart"/>
      <w:r w:rsidRPr="00A76E5C">
        <w:rPr>
          <w:rFonts w:ascii="Times New Roman" w:eastAsia="Times New Roman" w:hAnsi="Times New Roman"/>
          <w:szCs w:val="24"/>
        </w:rPr>
        <w:t>Амирхан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Д. Диагностика </w:t>
      </w:r>
      <w:proofErr w:type="spellStart"/>
      <w:r w:rsidRPr="00A76E5C">
        <w:rPr>
          <w:rFonts w:ascii="Times New Roman" w:eastAsia="Times New Roman" w:hAnsi="Times New Roman"/>
          <w:szCs w:val="24"/>
        </w:rPr>
        <w:t>стресс-совладающего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поведения (</w:t>
      </w:r>
      <w:proofErr w:type="spellStart"/>
      <w:r w:rsidRPr="00A76E5C">
        <w:rPr>
          <w:rFonts w:ascii="Times New Roman" w:eastAsia="Times New Roman" w:hAnsi="Times New Roman"/>
          <w:szCs w:val="24"/>
        </w:rPr>
        <w:t>копинг-поведение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в стрессовых ситуациях);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- </w:t>
      </w:r>
      <w:proofErr w:type="spellStart"/>
      <w:r w:rsidRPr="00A76E5C">
        <w:rPr>
          <w:rFonts w:ascii="Times New Roman" w:eastAsia="Times New Roman" w:hAnsi="Times New Roman"/>
          <w:szCs w:val="24"/>
        </w:rPr>
        <w:t>Дембо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Т.В., Рубинштейн С.Я. Методика самооценки «Лесенка»;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 xml:space="preserve">- Методика диагностики самооценки </w:t>
      </w:r>
      <w:proofErr w:type="spellStart"/>
      <w:r w:rsidRPr="00A76E5C">
        <w:rPr>
          <w:rFonts w:ascii="Times New Roman" w:eastAsia="Times New Roman" w:hAnsi="Times New Roman"/>
          <w:szCs w:val="24"/>
        </w:rPr>
        <w:t>Дембо-Рубинштейн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в модификации А.М. Прихожан;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lastRenderedPageBreak/>
        <w:t xml:space="preserve">- </w:t>
      </w:r>
      <w:proofErr w:type="spellStart"/>
      <w:r w:rsidRPr="00A76E5C">
        <w:rPr>
          <w:rFonts w:ascii="Times New Roman" w:eastAsia="Times New Roman" w:hAnsi="Times New Roman"/>
          <w:szCs w:val="24"/>
        </w:rPr>
        <w:t>Опросник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Кеннета Томаса. Определение способов регулирования конфликтов;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- Тест руки Вагнера;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- Цветкова М.Ю., Семенович А.С. Диагностика топологических свойств нервной системы.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- Цветовой тест отношений (ЦТО)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color w:val="767676"/>
          <w:szCs w:val="24"/>
        </w:rPr>
      </w:pPr>
      <w:r w:rsidRPr="00A76E5C">
        <w:rPr>
          <w:rFonts w:ascii="Times New Roman" w:eastAsia="Times New Roman" w:hAnsi="Times New Roman"/>
          <w:color w:val="767676"/>
          <w:szCs w:val="24"/>
        </w:rPr>
        <w:t xml:space="preserve">- Тест А.Л. </w:t>
      </w:r>
      <w:proofErr w:type="spellStart"/>
      <w:r w:rsidRPr="00A76E5C">
        <w:rPr>
          <w:rFonts w:ascii="Times New Roman" w:eastAsia="Times New Roman" w:hAnsi="Times New Roman"/>
          <w:color w:val="767676"/>
          <w:szCs w:val="24"/>
        </w:rPr>
        <w:t>Венгера</w:t>
      </w:r>
      <w:proofErr w:type="spellEnd"/>
      <w:proofErr w:type="gramStart"/>
      <w:r w:rsidRPr="00A76E5C">
        <w:rPr>
          <w:rFonts w:ascii="Times New Roman" w:eastAsia="Times New Roman" w:hAnsi="Times New Roman"/>
          <w:color w:val="767676"/>
          <w:szCs w:val="24"/>
        </w:rPr>
        <w:t>«М</w:t>
      </w:r>
      <w:proofErr w:type="gramEnd"/>
      <w:r w:rsidRPr="00A76E5C">
        <w:rPr>
          <w:rFonts w:ascii="Times New Roman" w:eastAsia="Times New Roman" w:hAnsi="Times New Roman"/>
          <w:color w:val="767676"/>
          <w:szCs w:val="24"/>
        </w:rPr>
        <w:t>отивационная готовность»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</w:rPr>
      </w:pPr>
      <w:r w:rsidRPr="00A76E5C">
        <w:rPr>
          <w:rFonts w:ascii="Times New Roman" w:eastAsia="Times New Roman" w:hAnsi="Times New Roman"/>
          <w:szCs w:val="24"/>
        </w:rPr>
        <w:t>- Проективная методика для диагностики школьной тревожности (А.М. Прихожан)</w:t>
      </w:r>
    </w:p>
    <w:p w:rsidR="006E5C15" w:rsidRDefault="006E5C15" w:rsidP="006E5C15">
      <w:pPr>
        <w:shd w:val="clear" w:color="auto" w:fill="FFFFFF"/>
        <w:spacing w:after="150"/>
        <w:rPr>
          <w:rFonts w:ascii="Times New Roman" w:eastAsia="Times New Roman" w:hAnsi="Times New Roman"/>
          <w:color w:val="000000"/>
        </w:rPr>
      </w:pPr>
    </w:p>
    <w:p w:rsidR="006E5C15" w:rsidRDefault="006E5C15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E5C15" w:rsidRDefault="006E5C15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E5C15" w:rsidRDefault="006E5C15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E5C15" w:rsidRDefault="006E5C15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E5C15" w:rsidRDefault="006E5C15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E5C15" w:rsidRDefault="006E5C15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E5C15" w:rsidRDefault="006E5C15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E5C15" w:rsidRDefault="006E5C15" w:rsidP="006D229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2293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2293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2293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2293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2293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2293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2293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2293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2293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2293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2293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2293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2293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D2293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E5C15" w:rsidRPr="00254D75" w:rsidRDefault="006E5C15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D75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Календарно-тематическое планирование</w:t>
      </w:r>
    </w:p>
    <w:p w:rsidR="006E5C15" w:rsidRPr="00254D75" w:rsidRDefault="006E5C15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D75">
        <w:rPr>
          <w:rFonts w:ascii="Arial" w:eastAsia="Times New Roman" w:hAnsi="Arial" w:cs="Arial"/>
          <w:b/>
          <w:bCs/>
          <w:color w:val="000000"/>
          <w:sz w:val="21"/>
          <w:szCs w:val="21"/>
        </w:rPr>
        <w:t>«</w:t>
      </w:r>
      <w:proofErr w:type="spellStart"/>
      <w:r w:rsidRPr="00254D75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Психокоррекционные</w:t>
      </w:r>
      <w:proofErr w:type="spellEnd"/>
      <w:r w:rsidRPr="00254D7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занятия»</w:t>
      </w:r>
    </w:p>
    <w:tbl>
      <w:tblPr>
        <w:tblpPr w:leftFromText="180" w:rightFromText="180" w:vertAnchor="text" w:horzAnchor="margin" w:tblpXSpec="center" w:tblpY="255"/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8"/>
        <w:gridCol w:w="3312"/>
        <w:gridCol w:w="725"/>
        <w:gridCol w:w="65"/>
        <w:gridCol w:w="2207"/>
        <w:gridCol w:w="1392"/>
        <w:gridCol w:w="2281"/>
      </w:tblGrid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</w:p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Название раздела, темы</w:t>
            </w:r>
          </w:p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Всего</w:t>
            </w:r>
          </w:p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Требования к результатам </w:t>
            </w:r>
            <w:proofErr w:type="gram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обучения по темам</w:t>
            </w:r>
            <w:proofErr w:type="gramEnd"/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Дата</w:t>
            </w:r>
          </w:p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проведения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Корректировка даты</w:t>
            </w: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Обследование детей; комплектование групп для коррекционных занятий.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Раздел 1.</w:t>
            </w:r>
          </w:p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Развитие крупной и мелкой моторики; </w:t>
            </w:r>
            <w:proofErr w:type="spellStart"/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графомоторных</w:t>
            </w:r>
            <w:proofErr w:type="spellEnd"/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навыков.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Развитие точности движений (метание в цель мячом, стрелами; </w:t>
            </w:r>
            <w:proofErr w:type="spell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кольцеброс</w:t>
            </w:r>
            <w:proofErr w:type="spell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Метать в цель.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Координация движений (игры с мячом, обручем).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 время игры соблюдать координацию движений.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Обучение целенаправленным действиям по двухзвенной инструкции педагога (2 шага вперёд – поворот направо, т.д.)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целенаправленные действия по двухзвенной инструкции.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1.4.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Пальчиковая гимнастика с речевым сопровождением.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Выполнять пальчиковую </w:t>
            </w: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гимнастику с речевым сопровождением.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1.5.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Упражнения на синхронность работы обеих рук (работа со шнуром, нанизывание бус).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Работать со шнуром, нанизывать бусы.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1.6.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Штриховка в разных направлениях и рисование по трафарету.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штриховку и рисовать по трафарету.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990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1.7.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Обводка по трафарету орнамента из геометрических фигур.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Обводить по трафарету и выполнять орнаменты из геометрических фигур.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1.8.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координации руки и глаза (по инструкции педагога).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упражнения по инструкции педагога.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1.9.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Графический диктант (по показу).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графический диктант по показу.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1.10.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Вырезание ножницами из бумаги по шаблону прямоугольных, квадратных, треугольных форм.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Вырезать из бумаги по шаблону.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в технике «объёмной» аппликации.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«объёмную» аппликацию.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Раздел 2.</w:t>
            </w:r>
          </w:p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Тактильно-двигательное восприятие.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2.1.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Определение на ощупь предметов с разными свойствами (мягкие, жёсткие, холодные, тёплые).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Определять на ощупь предметы с разными свойствами.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E14DF9">
        <w:trPr>
          <w:trHeight w:val="1347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Определение на ощупь формы предметов. Дидактическая игра «Волшебный мешочек».</w:t>
            </w:r>
          </w:p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Определять на ощупь формы предметов.</w:t>
            </w:r>
          </w:p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14DF9" w:rsidRPr="00254D75" w:rsidTr="00E14DF9">
        <w:trPr>
          <w:trHeight w:val="1347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пластилином и глиной (твёрдое и мягкое состояние).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Работать с пластилином. Определять состояние пластилина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14DF9" w:rsidRPr="00254D75" w:rsidTr="00E14DF9">
        <w:trPr>
          <w:trHeight w:val="747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 со средней мозаикой.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Играть со средней мозаикой.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E14DF9">
        <w:trPr>
          <w:trHeight w:val="546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DF9" w:rsidRDefault="00E14DF9" w:rsidP="00E14DF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14DF9" w:rsidRPr="00E14DF9" w:rsidRDefault="00E14DF9" w:rsidP="00E14DF9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 триместр</w:t>
            </w:r>
          </w:p>
        </w:tc>
        <w:tc>
          <w:tcPr>
            <w:tcW w:w="5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15" w:rsidRDefault="006E5C15" w:rsidP="006E5C1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14DF9" w:rsidRDefault="00E14DF9" w:rsidP="006E5C1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14DF9" w:rsidRPr="00E14DF9" w:rsidRDefault="00E14DF9" w:rsidP="006E5C1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Раздел 3.</w:t>
            </w:r>
          </w:p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Кинестетическое и кинетическое развитие.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Движение и позы верхних и нижних конечностей (упражнения по инструкции педагога).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упражнения по инструкции педагога.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3.2.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Движения и позы головы (по инструкции педагога); вербализация собственных ощущений.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упражнения по инструкции педагога.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3.3.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Движения и позы всего тела. Дидактическая игра «Зеркало».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упражнения по инструкции педагога.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3.4.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Имитация движений и поз (повадки зверей, природных явлений).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Имитировать движения и позы.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Раздел 4.</w:t>
            </w:r>
          </w:p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Восприятие формы, величины, цвета; конструирование предметов.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эталонов объёмных геометрических фигур (шар, куб).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Различать объёмные геометрические фигуры.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4.2.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Группировка предметов по форме (</w:t>
            </w:r>
            <w:proofErr w:type="gram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объёмные</w:t>
            </w:r>
            <w:proofErr w:type="gram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плоскостные).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Группировать объёмные и плоскостные предметы по форме.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4.3.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Сравнение 2-3 предметов по высоте и толщине.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Сравнивать предметы по высоте и толщине.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4.4.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Сравнение 2-3 предметов по длине и ширине.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Сравнивать предметы по длине и ширине.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4.5.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Группировка предметов по форме и величине по инструкции педагога.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Группировать предметы по форме и величине.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4.6.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Группировка предметов по форме и цвету по инструкции педагога.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Группировать предметы по форме и цвету.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4.7.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Составление </w:t>
            </w:r>
            <w:proofErr w:type="spell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сериационных</w:t>
            </w:r>
            <w:proofErr w:type="spell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рядов по величине 3-4 предметов по заданному признаку.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Составлять </w:t>
            </w:r>
            <w:proofErr w:type="spell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сериационные</w:t>
            </w:r>
            <w:proofErr w:type="spell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ряды по величине.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4.8.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Различение цветов и оттенков. Дидактическая игра «Что бывает такого цвета».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Различать цвета и оттенки.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370E04">
        <w:trPr>
          <w:trHeight w:val="1041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4.9.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Подбор оттенков к основным цветам. Дидактическая игра «Подбери предмет такого же цвета».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Подбирать оттенки к основным цветам.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70E04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70E04" w:rsidRPr="00254D75" w:rsidTr="00370E04">
        <w:trPr>
          <w:trHeight w:val="956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4.10.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Конструирование предметов из геометрических фигур (2-4 детали).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Конструировать предметы из геометрических фигур.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70E04" w:rsidRPr="00254D75" w:rsidTr="00370E04">
        <w:trPr>
          <w:trHeight w:val="956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4.11.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Выделение и различение частей знакомых предметов (стул-спинка, ножки, сидение; шкаф – дверцы, стенки…).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Выделять и различать части знакомых предметов.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180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1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  <w:p w:rsidR="006E5C15" w:rsidRPr="00254D75" w:rsidRDefault="006E5C15" w:rsidP="00370E04">
            <w:pPr>
              <w:spacing w:after="150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</w:p>
        </w:tc>
        <w:tc>
          <w:tcPr>
            <w:tcW w:w="5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15" w:rsidRDefault="006E5C15" w:rsidP="006E5C15">
            <w:pPr>
              <w:spacing w:after="15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6E5C15" w:rsidRPr="00254D75" w:rsidRDefault="006E5C15" w:rsidP="006E5C15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4.12.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Составление целого из частей (3-4 детали) на разрезном наглядном материале.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Составлять целое из частей.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Раздел 5.</w:t>
            </w:r>
          </w:p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Развитие зрительного восприятия и зрительной памяти.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Формирование навыков зрительного анализа и синтеза предметов, состоящих из 3-4 </w:t>
            </w: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деталей (по инструкции педагога).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Сравнивать предметы, состоящих из 3-4 </w:t>
            </w: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частей.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5.2.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Нахождение отличий на наглядном материале (сравнение 2-х картинок).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Находить отличия, сравнивая 2-е картинки.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5.3.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зрительной памяти. Дидактическая игра «Что изменилось» (4-5 предметов).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Анализировать предметы.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5.4.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Различение «наложенных» изображений предметов (2-3 изображения).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Различать «наложенные» изображения предметов.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370E04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5.5.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Упражнения для профилактики и коррекции зрения.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упражнения для профилактики и коррекции зрения.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370E04" w:rsidRDefault="00370E04"/>
    <w:p w:rsidR="00370E04" w:rsidRPr="00370E04" w:rsidRDefault="00370E04">
      <w:proofErr w:type="gramStart"/>
      <w:r>
        <w:t>III  триместр</w:t>
      </w:r>
      <w:proofErr w:type="gramEnd"/>
    </w:p>
    <w:tbl>
      <w:tblPr>
        <w:tblpPr w:leftFromText="180" w:rightFromText="180" w:vertAnchor="text" w:horzAnchor="margin" w:tblpXSpec="center" w:tblpY="255"/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8"/>
        <w:gridCol w:w="3312"/>
        <w:gridCol w:w="790"/>
        <w:gridCol w:w="2207"/>
        <w:gridCol w:w="1392"/>
        <w:gridCol w:w="2281"/>
      </w:tblGrid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Раздел 6.</w:t>
            </w:r>
          </w:p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Восприятие особых свой</w:t>
            </w:r>
            <w:proofErr w:type="gramStart"/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ств пр</w:t>
            </w:r>
            <w:proofErr w:type="gramEnd"/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едметов.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осязания (температурные ощущения). Приборы измерения температуры (градусник).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Различать температурные ощущения. Знать и уметь применять «градусник».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6.2.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Различение вкусовых качеств (</w:t>
            </w:r>
            <w:proofErr w:type="spellStart"/>
            <w:proofErr w:type="gram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сладкое-горькое</w:t>
            </w:r>
            <w:proofErr w:type="spellEnd"/>
            <w:proofErr w:type="gram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сырое-варёное</w:t>
            </w:r>
            <w:proofErr w:type="spell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). Дидактическая игра «Узнай на вкус».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Различать вкусовые качества.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6.3.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Развитие обоняния (контрастные ароматы: </w:t>
            </w:r>
            <w:proofErr w:type="spellStart"/>
            <w:proofErr w:type="gram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резкий-мягкий</w:t>
            </w:r>
            <w:proofErr w:type="spellEnd"/>
            <w:proofErr w:type="gram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пищевые запахи); обозначение словом ощущений.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917AA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Различать запахи. Обозначать словом.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6.4.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Восприятие чувства тяжести от различных предметов (вата, гвозди, брусок…); словесное обозначение барических ощущений.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Сравнивать предметы по тяжести.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Раздел 7.</w:t>
            </w:r>
          </w:p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Развитие слухового восприятия и слуховой памяти.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Дифференцировка звуков шумовых и музыкальных инструментов (погремушка, барабан, колокольчик, ложки, </w:t>
            </w: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гармошка, бубен).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Дифференцировать звуки шумовых и музыкальных инструментов.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7.2.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Характеристика звуков по громкости и длительности (шумы, музыкальные и речевые звуки).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Характеризовать звуки по громкости и длительности.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7.3.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Различение мелодии по характеру (весёлая, грустная). Прослушивание музыкальных произведений.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Различать мелодии по характеру.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7.4.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Звуковая имитация (подражание звукам окружающей среды).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Подражать звукам окружающей среды.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917AA">
        <w:trPr>
          <w:trHeight w:val="901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7.5.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Дидактическая игра «Кто позвал тебя, скажи» (различение по голосу).</w:t>
            </w:r>
          </w:p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Различать по голосу.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345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Раздел 8.</w:t>
            </w:r>
          </w:p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Восприятие пространства.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915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Ориентировка в помещении; движение в заданном направлении; обозначение словом направления движения.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Двигаться в заданном направлении.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630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8.2.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Ориентировка в школьном помещении; понятие «дальше» - «ближе».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Ориентироваться в школьном помещении.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630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8.3.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Ориентировка на листе бумаги (выделение всех углов).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Ориентироваться на листе бумаги. Выделять углы листа.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615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8.4.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Расположение плоскостных и объёмных предметов в вертикальном поле листа.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Располагать предметы в вертикальном поле листа.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1470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8.5.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Расположение плоскостных и объёмных предметов в горизонтальном поле листа; словесное обозначение пространственных отношений между предметами.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Располагать предметы в горизонтальном поле листа.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345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8.6.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Пространственная ориентировка на поверхности парты.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Ориентироваться на поверхности парты.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915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8.7.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Дидактическая игра «Определи положение предмета»; вербализация пространственных отношений с использованием предметов.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Определять положение предмета.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345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Раздел 9.</w:t>
            </w:r>
          </w:p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Восприятие времени.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345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Порядок месяцев в году.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порядок месяцев в году.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630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9.2.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Времена года. Работа с графической моделью «Времена года».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Работать с графической моделью «Времена года».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630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9.3.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Знакомство с часами (циферблат, стрелки).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Работать с графической моделью «Часы».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345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9.4.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Меры времени (секунда, минута, час, сутки).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Различать секунду, минуту, час. Сутки.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345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9.5.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Определение времени по </w:t>
            </w: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часам. Игры с моделью часов.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Определять время </w:t>
            </w: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по часам.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6E5C15" w:rsidRDefault="006E5C15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</w:p>
    <w:p w:rsidR="00B917AA" w:rsidRPr="006E5C15" w:rsidRDefault="00B917AA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</w:p>
    <w:p w:rsidR="006E5C15" w:rsidRPr="00254D75" w:rsidRDefault="006E5C15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D7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Список используемой литературы</w:t>
      </w:r>
    </w:p>
    <w:p w:rsidR="006E5C15" w:rsidRPr="00254D75" w:rsidRDefault="006E5C15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254D75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Анастази</w:t>
      </w:r>
      <w:proofErr w:type="spellEnd"/>
      <w:r w:rsidRPr="00254D75">
        <w:rPr>
          <w:rFonts w:ascii="Arial" w:eastAsia="Times New Roman" w:hAnsi="Arial" w:cs="Arial"/>
          <w:color w:val="000000"/>
          <w:sz w:val="21"/>
          <w:szCs w:val="21"/>
        </w:rPr>
        <w:t xml:space="preserve"> А. Психологическое тестирование. Том 1. – М., 1982.</w:t>
      </w:r>
      <w:r w:rsidRPr="00254D75">
        <w:rPr>
          <w:rFonts w:ascii="Arial" w:eastAsia="Times New Roman" w:hAnsi="Arial" w:cs="Arial"/>
          <w:color w:val="000000"/>
          <w:sz w:val="21"/>
          <w:szCs w:val="21"/>
        </w:rPr>
        <w:br/>
        <w:t xml:space="preserve">2. 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Бегги</w:t>
      </w:r>
      <w:proofErr w:type="spellEnd"/>
      <w:r w:rsidRPr="00254D75">
        <w:rPr>
          <w:rFonts w:ascii="Arial" w:eastAsia="Times New Roman" w:hAnsi="Arial" w:cs="Arial"/>
          <w:color w:val="000000"/>
          <w:sz w:val="21"/>
          <w:szCs w:val="21"/>
        </w:rPr>
        <w:t xml:space="preserve"> Э., 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Монтичелли</w:t>
      </w:r>
      <w:proofErr w:type="spellEnd"/>
      <w:r w:rsidRPr="00254D75">
        <w:rPr>
          <w:rFonts w:ascii="Arial" w:eastAsia="Times New Roman" w:hAnsi="Arial" w:cs="Arial"/>
          <w:color w:val="000000"/>
          <w:sz w:val="21"/>
          <w:szCs w:val="21"/>
        </w:rPr>
        <w:t xml:space="preserve"> М.Л Диагностика и лечение эпилепсий у детей - М.: 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Можайск-Терра</w:t>
      </w:r>
      <w:proofErr w:type="spellEnd"/>
      <w:r w:rsidRPr="00254D75">
        <w:rPr>
          <w:rFonts w:ascii="Arial" w:eastAsia="Times New Roman" w:hAnsi="Arial" w:cs="Arial"/>
          <w:color w:val="000000"/>
          <w:sz w:val="21"/>
          <w:szCs w:val="21"/>
        </w:rPr>
        <w:t xml:space="preserve"> 1997</w:t>
      </w:r>
    </w:p>
    <w:p w:rsidR="006E5C15" w:rsidRPr="00254D75" w:rsidRDefault="006E5C15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254D75">
        <w:rPr>
          <w:rFonts w:ascii="Arial" w:eastAsia="Times New Roman" w:hAnsi="Arial" w:cs="Arial"/>
          <w:color w:val="000000"/>
          <w:sz w:val="21"/>
          <w:szCs w:val="21"/>
        </w:rPr>
        <w:t xml:space="preserve">3. Беляева Л.М., Хрусталева Е.К. 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Сердечно-сосудестые</w:t>
      </w:r>
      <w:proofErr w:type="spellEnd"/>
      <w:r w:rsidRPr="00254D7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заолевания</w:t>
      </w:r>
      <w:proofErr w:type="spellEnd"/>
      <w:r w:rsidRPr="00254D75">
        <w:rPr>
          <w:rFonts w:ascii="Arial" w:eastAsia="Times New Roman" w:hAnsi="Arial" w:cs="Arial"/>
          <w:color w:val="000000"/>
          <w:sz w:val="21"/>
          <w:szCs w:val="21"/>
        </w:rPr>
        <w:t xml:space="preserve"> у детей и подростков,- М.,2003</w:t>
      </w:r>
    </w:p>
    <w:p w:rsidR="006E5C15" w:rsidRPr="00254D75" w:rsidRDefault="006E5C15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254D75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Блейхер</w:t>
      </w:r>
      <w:proofErr w:type="spellEnd"/>
      <w:r w:rsidRPr="00254D75">
        <w:rPr>
          <w:rFonts w:ascii="Arial" w:eastAsia="Times New Roman" w:hAnsi="Arial" w:cs="Arial"/>
          <w:color w:val="000000"/>
          <w:sz w:val="21"/>
          <w:szCs w:val="21"/>
        </w:rPr>
        <w:t xml:space="preserve"> В.М., 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Крук</w:t>
      </w:r>
      <w:proofErr w:type="spellEnd"/>
      <w:r w:rsidRPr="00254D75">
        <w:rPr>
          <w:rFonts w:ascii="Arial" w:eastAsia="Times New Roman" w:hAnsi="Arial" w:cs="Arial"/>
          <w:color w:val="000000"/>
          <w:sz w:val="21"/>
          <w:szCs w:val="21"/>
        </w:rPr>
        <w:t xml:space="preserve"> И.В. Патопсихологическая диагностика. Киев, 1986</w:t>
      </w:r>
    </w:p>
    <w:p w:rsidR="006E5C15" w:rsidRPr="00254D75" w:rsidRDefault="006E5C15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254D75">
        <w:rPr>
          <w:rFonts w:ascii="Arial" w:eastAsia="Times New Roman" w:hAnsi="Arial" w:cs="Arial"/>
          <w:color w:val="000000"/>
          <w:sz w:val="21"/>
          <w:szCs w:val="21"/>
        </w:rPr>
        <w:t xml:space="preserve">5. 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Блинова</w:t>
      </w:r>
      <w:proofErr w:type="spellEnd"/>
      <w:r w:rsidRPr="00254D75">
        <w:rPr>
          <w:rFonts w:ascii="Arial" w:eastAsia="Times New Roman" w:hAnsi="Arial" w:cs="Arial"/>
          <w:color w:val="000000"/>
          <w:sz w:val="21"/>
          <w:szCs w:val="21"/>
        </w:rPr>
        <w:t xml:space="preserve"> Л.Н. Диагностика и коррекция в образовании детей с задержкой психического развития: Учеб</w:t>
      </w:r>
      <w:proofErr w:type="gram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254D7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254D75">
        <w:rPr>
          <w:rFonts w:ascii="Arial" w:eastAsia="Times New Roman" w:hAnsi="Arial" w:cs="Arial"/>
          <w:color w:val="000000"/>
          <w:sz w:val="21"/>
          <w:szCs w:val="21"/>
        </w:rPr>
        <w:t>особие. - М.: Изд-во НЦ ЭНАС, 2001</w:t>
      </w:r>
    </w:p>
    <w:p w:rsidR="006E5C15" w:rsidRPr="00254D75" w:rsidRDefault="006E5C15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254D75">
        <w:rPr>
          <w:rFonts w:ascii="Arial" w:eastAsia="Times New Roman" w:hAnsi="Arial" w:cs="Arial"/>
          <w:color w:val="000000"/>
          <w:sz w:val="21"/>
          <w:szCs w:val="21"/>
        </w:rPr>
        <w:t>Использованные электронные ресурсы:</w:t>
      </w:r>
    </w:p>
    <w:p w:rsidR="006E5C15" w:rsidRPr="00254D75" w:rsidRDefault="006E5C15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254D75">
        <w:rPr>
          <w:rFonts w:ascii="Arial" w:eastAsia="Times New Roman" w:hAnsi="Arial" w:cs="Arial"/>
          <w:color w:val="000000"/>
          <w:sz w:val="21"/>
          <w:szCs w:val="21"/>
        </w:rPr>
        <w:t>http://www.childrenofearth.org/ru/page/advice</w:t>
      </w:r>
    </w:p>
    <w:p w:rsidR="006E5C15" w:rsidRPr="00254D75" w:rsidRDefault="006E5C15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254D75">
        <w:rPr>
          <w:rFonts w:ascii="Arial" w:eastAsia="Times New Roman" w:hAnsi="Arial" w:cs="Arial"/>
          <w:color w:val="000000"/>
          <w:sz w:val="21"/>
          <w:szCs w:val="21"/>
        </w:rPr>
        <w:t>http://www.7ya.ru/article/Osobennosti-razvitiya-lichnosti-i-jemocionalno-volevoj-sfery-u-detej-s-DCP/</w:t>
      </w:r>
    </w:p>
    <w:p w:rsidR="006E5C15" w:rsidRPr="00254D75" w:rsidRDefault="006E5C15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 w:rsidRPr="00254D75">
        <w:rPr>
          <w:rFonts w:ascii="Arial" w:eastAsia="Times New Roman" w:hAnsi="Arial" w:cs="Arial"/>
          <w:color w:val="000000"/>
          <w:sz w:val="21"/>
          <w:szCs w:val="21"/>
        </w:rPr>
        <w:t>http://www.integration.com.ua/ter_music/49.htm</w:t>
      </w:r>
    </w:p>
    <w:p w:rsidR="006E5C15" w:rsidRPr="00254D75" w:rsidRDefault="006E5C15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</w:p>
    <w:p w:rsidR="006E5C15" w:rsidRDefault="006E5C15" w:rsidP="006E5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E5C15" w:rsidRDefault="006E5C15" w:rsidP="006E5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E5C15" w:rsidRDefault="006E5C15" w:rsidP="006E5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E5C15" w:rsidRDefault="006E5C15" w:rsidP="006E5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E5C15" w:rsidRDefault="006E5C15" w:rsidP="006E5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E5C15" w:rsidRDefault="006E5C15" w:rsidP="006E5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E5C15" w:rsidRDefault="006E5C15" w:rsidP="006E5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E5C15" w:rsidRDefault="006E5C15" w:rsidP="006E5C15"/>
    <w:p w:rsidR="001C47C8" w:rsidRDefault="001C47C8"/>
    <w:sectPr w:rsidR="001C47C8" w:rsidSect="00A76E5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E74"/>
    <w:multiLevelType w:val="multilevel"/>
    <w:tmpl w:val="B4FA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73267"/>
    <w:multiLevelType w:val="multilevel"/>
    <w:tmpl w:val="92F8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76C16"/>
    <w:multiLevelType w:val="multilevel"/>
    <w:tmpl w:val="8DD6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EA43D1"/>
    <w:multiLevelType w:val="multilevel"/>
    <w:tmpl w:val="D814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C15"/>
    <w:rsid w:val="00154A2E"/>
    <w:rsid w:val="001C47C8"/>
    <w:rsid w:val="003059DA"/>
    <w:rsid w:val="00370E04"/>
    <w:rsid w:val="00437E4B"/>
    <w:rsid w:val="00525290"/>
    <w:rsid w:val="00637254"/>
    <w:rsid w:val="00695688"/>
    <w:rsid w:val="006D2293"/>
    <w:rsid w:val="006E5C15"/>
    <w:rsid w:val="009B1DFF"/>
    <w:rsid w:val="00A76E5C"/>
    <w:rsid w:val="00AF209C"/>
    <w:rsid w:val="00B917AA"/>
    <w:rsid w:val="00BF4B5C"/>
    <w:rsid w:val="00D16F55"/>
    <w:rsid w:val="00DD5380"/>
    <w:rsid w:val="00E1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E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E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E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E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E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E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E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E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E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C1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No Spacing"/>
    <w:basedOn w:val="a"/>
    <w:uiPriority w:val="1"/>
    <w:qFormat/>
    <w:rsid w:val="00A76E5C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A76E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6E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6E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6E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6E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6E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6E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6E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6E5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76E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76E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76E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76E5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76E5C"/>
    <w:rPr>
      <w:b/>
      <w:bCs/>
    </w:rPr>
  </w:style>
  <w:style w:type="character" w:styleId="aa">
    <w:name w:val="Emphasis"/>
    <w:basedOn w:val="a0"/>
    <w:uiPriority w:val="20"/>
    <w:qFormat/>
    <w:rsid w:val="00A76E5C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A76E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6E5C"/>
    <w:rPr>
      <w:i/>
    </w:rPr>
  </w:style>
  <w:style w:type="character" w:customStyle="1" w:styleId="22">
    <w:name w:val="Цитата 2 Знак"/>
    <w:basedOn w:val="a0"/>
    <w:link w:val="21"/>
    <w:uiPriority w:val="29"/>
    <w:rsid w:val="00A76E5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76E5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76E5C"/>
    <w:rPr>
      <w:b/>
      <w:i/>
      <w:sz w:val="24"/>
    </w:rPr>
  </w:style>
  <w:style w:type="character" w:styleId="ae">
    <w:name w:val="Subtle Emphasis"/>
    <w:uiPriority w:val="19"/>
    <w:qFormat/>
    <w:rsid w:val="00A76E5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76E5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76E5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76E5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76E5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76E5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22</Pages>
  <Words>7089</Words>
  <Characters>40410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9</cp:revision>
  <cp:lastPrinted>2019-09-29T13:18:00Z</cp:lastPrinted>
  <dcterms:created xsi:type="dcterms:W3CDTF">2019-09-28T08:15:00Z</dcterms:created>
  <dcterms:modified xsi:type="dcterms:W3CDTF">2021-02-19T08:46:00Z</dcterms:modified>
</cp:coreProperties>
</file>