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3B" w:rsidRPr="00DF7DE1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CF1C3B" w:rsidRPr="00DF7DE1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CF1C3B" w:rsidRDefault="008D2745" w:rsidP="00CF1C3B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№ 41 от 31.08.2020</w:t>
      </w: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«Азбука безопасности»</w:t>
      </w: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Б класс</w:t>
      </w: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CF1C3B" w:rsidRDefault="00CF1C3B" w:rsidP="00CF1C3B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CF1C3B" w:rsidRDefault="00CF1C3B" w:rsidP="00CF1C3B">
      <w:pPr>
        <w:pStyle w:val="a6"/>
        <w:rPr>
          <w:rFonts w:ascii="Times New Roman" w:hAnsi="Times New Roman" w:cs="Times New Roman"/>
          <w:b/>
          <w:sz w:val="24"/>
        </w:rPr>
      </w:pPr>
    </w:p>
    <w:p w:rsidR="00CF1C3B" w:rsidRDefault="00CF1C3B" w:rsidP="00CF1C3B">
      <w:pPr>
        <w:pStyle w:val="a6"/>
        <w:rPr>
          <w:rFonts w:ascii="Times New Roman" w:hAnsi="Times New Roman" w:cs="Times New Roman"/>
          <w:b/>
          <w:sz w:val="24"/>
        </w:rPr>
      </w:pPr>
    </w:p>
    <w:p w:rsidR="00CF1C3B" w:rsidRDefault="00CF1C3B" w:rsidP="00CF1C3B">
      <w:pPr>
        <w:pStyle w:val="a6"/>
        <w:rPr>
          <w:rFonts w:ascii="Times New Roman" w:hAnsi="Times New Roman" w:cs="Times New Roman"/>
          <w:b/>
          <w:sz w:val="24"/>
        </w:rPr>
      </w:pPr>
    </w:p>
    <w:p w:rsidR="00CF1C3B" w:rsidRDefault="00CF1C3B" w:rsidP="00CF1C3B">
      <w:pPr>
        <w:pStyle w:val="a6"/>
        <w:rPr>
          <w:rFonts w:ascii="Times New Roman" w:hAnsi="Times New Roman" w:cs="Times New Roman"/>
          <w:b/>
          <w:sz w:val="24"/>
        </w:rPr>
      </w:pPr>
    </w:p>
    <w:p w:rsidR="00CF1C3B" w:rsidRPr="00495E5E" w:rsidRDefault="00CF1C3B" w:rsidP="00D75DCE">
      <w:pPr>
        <w:pStyle w:val="a6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CF1C3B" w:rsidRDefault="00CF1C3B" w:rsidP="00D75DCE">
      <w:pPr>
        <w:pStyle w:val="a6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CF1C3B" w:rsidRDefault="00CF1C3B" w:rsidP="00CF1C3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CF1C3B" w:rsidRDefault="00CF1C3B" w:rsidP="00CF1C3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CF1C3B" w:rsidRDefault="00CF1C3B" w:rsidP="00CF1C3B">
      <w:pPr>
        <w:pStyle w:val="a6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D75DCE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D75DCE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2020г.</w:t>
      </w:r>
    </w:p>
    <w:p w:rsidR="00CF1C3B" w:rsidRDefault="00CF1C3B" w:rsidP="00CF1C3B">
      <w:pPr>
        <w:pStyle w:val="a6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CF1C3B" w:rsidRDefault="00CF1C3B" w:rsidP="00CF1C3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Морозова И.Г.</w:t>
      </w:r>
    </w:p>
    <w:p w:rsidR="00CF1C3B" w:rsidRPr="00495E5E" w:rsidRDefault="00CF1C3B" w:rsidP="00CF1C3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F1C3B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F1C3B" w:rsidRPr="00DF7DE1" w:rsidRDefault="00CF1C3B" w:rsidP="00CF1C3B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                                          </w:t>
      </w:r>
    </w:p>
    <w:p w:rsidR="00CF1C3B" w:rsidRDefault="00CF1C3B" w:rsidP="00A773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7076" w:rsidRPr="00A77362" w:rsidRDefault="00D75DCE" w:rsidP="00A773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787076" w:rsidRPr="00A7736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787076" w:rsidRDefault="00787076" w:rsidP="00B24C2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7362">
        <w:rPr>
          <w:rFonts w:ascii="Times New Roman" w:hAnsi="Times New Roman"/>
          <w:sz w:val="24"/>
          <w:szCs w:val="24"/>
        </w:rPr>
        <w:t>Рабочая программа учителя составлена на основании следующих учебных программ:</w:t>
      </w:r>
    </w:p>
    <w:p w:rsidR="00787076" w:rsidRPr="00A77362" w:rsidRDefault="00787076" w:rsidP="00B24C2E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77362">
        <w:rPr>
          <w:rFonts w:ascii="Times New Roman" w:hAnsi="Times New Roman"/>
          <w:sz w:val="24"/>
          <w:szCs w:val="24"/>
        </w:rPr>
        <w:t>- «Основы безопасности жизнедеятельности» (1- 9 классы), допущенной Министерством общего и профессионального образования Российской Федерации (сборник:</w:t>
      </w:r>
      <w:proofErr w:type="gramEnd"/>
      <w:r w:rsidRPr="00A77362">
        <w:rPr>
          <w:rFonts w:ascii="Times New Roman" w:hAnsi="Times New Roman"/>
          <w:sz w:val="24"/>
          <w:szCs w:val="24"/>
        </w:rPr>
        <w:t xml:space="preserve"> Программы для образовательных учреждений.- Москва: «Просвещение», 1997 год);</w:t>
      </w:r>
    </w:p>
    <w:p w:rsidR="00787076" w:rsidRPr="00A77362" w:rsidRDefault="00787076" w:rsidP="00B24C2E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77362">
        <w:rPr>
          <w:rFonts w:ascii="Times New Roman" w:hAnsi="Times New Roman"/>
          <w:sz w:val="24"/>
          <w:szCs w:val="24"/>
        </w:rPr>
        <w:t>- «Основы безопасности жизнедеятельности» (автор А.Т. Смирнов), допущенной Министерством общего и профессионального образования Российской Федерации (сборник:</w:t>
      </w:r>
      <w:proofErr w:type="gramEnd"/>
      <w:r w:rsidRPr="00A77362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 (1- 11 классы).- Москва: </w:t>
      </w:r>
      <w:proofErr w:type="gramStart"/>
      <w:r w:rsidRPr="00A77362">
        <w:rPr>
          <w:rFonts w:ascii="Times New Roman" w:hAnsi="Times New Roman"/>
          <w:sz w:val="24"/>
          <w:szCs w:val="24"/>
        </w:rPr>
        <w:t>«Просвещение», 2008 год).</w:t>
      </w:r>
      <w:proofErr w:type="gramEnd"/>
    </w:p>
    <w:p w:rsidR="00787076" w:rsidRDefault="00787076" w:rsidP="00B24C2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7362">
        <w:rPr>
          <w:rFonts w:ascii="Times New Roman" w:hAnsi="Times New Roman"/>
          <w:sz w:val="24"/>
          <w:szCs w:val="24"/>
        </w:rPr>
        <w:t>-</w:t>
      </w:r>
      <w:r w:rsidRPr="00A773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21E0C">
        <w:rPr>
          <w:rFonts w:ascii="Times New Roman" w:hAnsi="Times New Roman"/>
          <w:sz w:val="24"/>
          <w:szCs w:val="24"/>
        </w:rPr>
        <w:t>«Основы безопасности жизнедеятельности» (авторы Н.А. Новоселова, А.А. Шлыкова), допущенной Министерством общего и профессионального образования Свердловской области (сборник: Программы обучения детей с умеренной и тяжелой умственной отсталостью (подготовительный, 1- 9 классы) — Екатеринбург: «Учебная книга» 2004 год).</w:t>
      </w:r>
    </w:p>
    <w:p w:rsidR="00787076" w:rsidRPr="00A77362" w:rsidRDefault="00787076" w:rsidP="00B24C2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7362">
        <w:rPr>
          <w:rFonts w:ascii="Times New Roman" w:hAnsi="Times New Roman"/>
          <w:sz w:val="24"/>
          <w:szCs w:val="24"/>
        </w:rPr>
        <w:t>В настоящее время в деле подготовки населения в области безопасности жизнедеятельности и выработки у граждан привычек здорового образа жизни возрастает роль и ответственность системы образования. Только через образование можно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787076" w:rsidRPr="00A77362" w:rsidRDefault="00787076" w:rsidP="00B24C2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7362">
        <w:rPr>
          <w:rFonts w:ascii="Times New Roman" w:hAnsi="Times New Roman"/>
          <w:sz w:val="24"/>
          <w:szCs w:val="24"/>
        </w:rPr>
        <w:t>Наиболее полно и целенаправленно эти вопросы можно реализовать в специальной отдельной о</w:t>
      </w:r>
      <w:r>
        <w:rPr>
          <w:rFonts w:ascii="Times New Roman" w:hAnsi="Times New Roman"/>
          <w:sz w:val="24"/>
          <w:szCs w:val="24"/>
        </w:rPr>
        <w:t xml:space="preserve">бразовательной области «Основы </w:t>
      </w:r>
      <w:r w:rsidRPr="00A77362">
        <w:rPr>
          <w:rFonts w:ascii="Times New Roman" w:hAnsi="Times New Roman"/>
          <w:sz w:val="24"/>
          <w:szCs w:val="24"/>
        </w:rPr>
        <w:t>безопасности жизнедеятельности».</w:t>
      </w:r>
    </w:p>
    <w:p w:rsidR="00787076" w:rsidRDefault="00787076" w:rsidP="00B24C2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обучение основам</w:t>
      </w:r>
      <w:r w:rsidRPr="00A77362">
        <w:rPr>
          <w:rFonts w:ascii="Times New Roman" w:hAnsi="Times New Roman"/>
          <w:sz w:val="24"/>
          <w:szCs w:val="24"/>
        </w:rPr>
        <w:t xml:space="preserve"> безопасности жизнедеятельности носит коррекционную и практическую направленность, что определяется содержанием и структурой учебного предмета.</w:t>
      </w:r>
    </w:p>
    <w:p w:rsidR="00CF1C3B" w:rsidRDefault="00787076" w:rsidP="00B24C2E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 программы: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воспитание у обучающихся умений по предотвращению чрезвычайных ситуаций.</w:t>
      </w:r>
    </w:p>
    <w:p w:rsidR="00CF1C3B" w:rsidRDefault="00787076" w:rsidP="00B24C2E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8238EE">
        <w:rPr>
          <w:rFonts w:ascii="Times New Roman" w:hAnsi="Times New Roman"/>
          <w:b/>
          <w:sz w:val="24"/>
          <w:szCs w:val="24"/>
        </w:rPr>
        <w:t>Основные</w:t>
      </w:r>
      <w:r w:rsidRPr="00A77362"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0A0178">
        <w:rPr>
          <w:rFonts w:ascii="Times New Roman" w:hAnsi="Times New Roman"/>
          <w:b/>
          <w:sz w:val="24"/>
          <w:szCs w:val="24"/>
        </w:rPr>
        <w:t>программы по</w:t>
      </w:r>
      <w:r w:rsidR="000A0178" w:rsidRPr="000A0178">
        <w:rPr>
          <w:rFonts w:ascii="Times New Roman" w:hAnsi="Times New Roman"/>
          <w:b/>
          <w:sz w:val="24"/>
          <w:szCs w:val="24"/>
        </w:rPr>
        <w:t xml:space="preserve"> Азбуке безопасности</w:t>
      </w:r>
      <w:r w:rsidRPr="000A0178">
        <w:rPr>
          <w:rFonts w:ascii="Times New Roman" w:hAnsi="Times New Roman"/>
          <w:b/>
          <w:sz w:val="24"/>
          <w:szCs w:val="24"/>
        </w:rPr>
        <w:t>:</w:t>
      </w:r>
    </w:p>
    <w:p w:rsidR="00787076" w:rsidRPr="00CF1C3B" w:rsidRDefault="00787076" w:rsidP="00B24C2E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развитие у детей чувства ответственности за свое поведение;</w:t>
      </w:r>
    </w:p>
    <w:p w:rsidR="00787076" w:rsidRPr="004F533C" w:rsidRDefault="00787076" w:rsidP="00B24C2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- ознакомление с опасностями, угрожающими человеку в современной повседневной жизни, в опасных и чрезвычайных ситуациях, изучение методов и приемов защиты;</w:t>
      </w:r>
    </w:p>
    <w:p w:rsidR="00787076" w:rsidRPr="00421E0C" w:rsidRDefault="00787076" w:rsidP="00B24C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- изучение и освоение медицинских знаний и правил оказания первой медицинской помощи в опасных и чрезвычайных ситуациях;</w:t>
      </w:r>
    </w:p>
    <w:p w:rsidR="00787076" w:rsidRDefault="00787076" w:rsidP="00B24C2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бережного отношения к своему здоровью и здоровью окружающих;</w:t>
      </w:r>
    </w:p>
    <w:p w:rsidR="00787076" w:rsidRPr="004F533C" w:rsidRDefault="00787076" w:rsidP="00B24C2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выработка умений и навыков безопасного поведения в реальной жизни.</w:t>
      </w:r>
    </w:p>
    <w:p w:rsidR="00787076" w:rsidRDefault="00787076" w:rsidP="00B24C2E">
      <w:pPr>
        <w:pStyle w:val="a3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усвоении программного материала по данному предмету осуществляются </w:t>
      </w:r>
      <w:r>
        <w:rPr>
          <w:rFonts w:ascii="Times New Roman" w:hAnsi="Times New Roman"/>
          <w:b/>
          <w:sz w:val="24"/>
          <w:szCs w:val="24"/>
        </w:rPr>
        <w:t>специальные коррекционные задачи:</w:t>
      </w:r>
    </w:p>
    <w:p w:rsidR="00787076" w:rsidRDefault="00787076" w:rsidP="00B24C2E">
      <w:pPr>
        <w:pStyle w:val="a3"/>
        <w:spacing w:line="240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1.Коррекция устной речи</w:t>
      </w:r>
      <w:r>
        <w:rPr>
          <w:rFonts w:ascii="Times New Roman" w:hAnsi="Times New Roman"/>
          <w:sz w:val="24"/>
          <w:szCs w:val="24"/>
        </w:rPr>
        <w:t>:</w:t>
      </w:r>
    </w:p>
    <w:p w:rsidR="00787076" w:rsidRDefault="00787076" w:rsidP="00B24C2E">
      <w:pPr>
        <w:pStyle w:val="a3"/>
        <w:spacing w:line="240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обогащение словарного запаса соответствующими терминами;</w:t>
      </w:r>
    </w:p>
    <w:p w:rsidR="00787076" w:rsidRDefault="00787076" w:rsidP="00B24C2E">
      <w:pPr>
        <w:pStyle w:val="a3"/>
        <w:spacing w:line="240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вопросно-ответной и диалогической формы речи.</w:t>
      </w:r>
    </w:p>
    <w:p w:rsidR="00787076" w:rsidRDefault="00787076" w:rsidP="0026022A">
      <w:pPr>
        <w:pStyle w:val="a3"/>
        <w:spacing w:line="240" w:lineRule="auto"/>
        <w:ind w:left="70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2.Коррекция отдельных сторон психической деятельности:</w:t>
      </w:r>
    </w:p>
    <w:p w:rsidR="00787076" w:rsidRDefault="00787076" w:rsidP="0026022A">
      <w:pPr>
        <w:pStyle w:val="a3"/>
        <w:spacing w:line="240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зрительного восприятия и узнавания;</w:t>
      </w:r>
    </w:p>
    <w:p w:rsidR="00787076" w:rsidRDefault="00787076" w:rsidP="0026022A">
      <w:pPr>
        <w:pStyle w:val="a3"/>
        <w:spacing w:line="240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развитие зрительной памяти, внимания;</w:t>
      </w:r>
    </w:p>
    <w:p w:rsidR="00787076" w:rsidRDefault="00787076" w:rsidP="0026022A">
      <w:pPr>
        <w:pStyle w:val="a3"/>
        <w:spacing w:line="240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пространственных представлений и ориентации;</w:t>
      </w:r>
    </w:p>
    <w:p w:rsidR="00787076" w:rsidRDefault="00787076" w:rsidP="0026022A">
      <w:pPr>
        <w:pStyle w:val="a3"/>
        <w:spacing w:line="240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слухового внимания и памяти.</w:t>
      </w:r>
    </w:p>
    <w:p w:rsidR="00787076" w:rsidRPr="008238EE" w:rsidRDefault="00787076" w:rsidP="00421E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38EE">
        <w:rPr>
          <w:rFonts w:ascii="Times New Roman" w:hAnsi="Times New Roman"/>
          <w:b/>
          <w:sz w:val="24"/>
          <w:szCs w:val="24"/>
        </w:rPr>
        <w:t>Принципы построения и реализации программы.</w:t>
      </w:r>
    </w:p>
    <w:p w:rsidR="00787076" w:rsidRPr="00421E0C" w:rsidRDefault="00787076" w:rsidP="00421E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Программа построена на основе концентрического принципа размещения материала, при котором одна и та же тема изучается в течение нескольких лет с постепенным наращиванием сведений.</w:t>
      </w:r>
    </w:p>
    <w:p w:rsidR="00787076" w:rsidRPr="00421E0C" w:rsidRDefault="00787076" w:rsidP="00421E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Концентризм программы также создает условия для постоянного повторения усвоенного материала. В программе учитывается и слабый уровень развития навыков дифференциации как следствие нарушенного логического мышления умственно отсталых учеников. Выделены темы, требующие сравнения, сопоставления сходных понятий и явлений. Установка сходства и различия, дифференциация и обобщение предметов способствует коррекции недостатков конкретного и абстрактного мышления детей. Замедленное восприятие учебного материала, трудности в освоении умений и навыков требует увеличения (по сравнению с нормой) количества уроков по каждой теме, что также четко отражено в программе.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Не менее важное значение имеет практическая направленность программного материала, его нацеленность на формирование у детей умений и навыков безопасного поведения в повседневной жизни, в случае возникновения различных опасных ситуаций.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При отборе учебного материала принимается во внимание что для школьников с ОВЗ недоступны абстрактные понятия.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 xml:space="preserve">Программа построена с учетом уровня подготовки и общего развития </w:t>
      </w:r>
      <w:r>
        <w:rPr>
          <w:rFonts w:ascii="Times New Roman" w:hAnsi="Times New Roman"/>
          <w:sz w:val="24"/>
          <w:szCs w:val="24"/>
        </w:rPr>
        <w:t>об</w:t>
      </w:r>
      <w:r w:rsidRPr="00421E0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ющихся</w:t>
      </w:r>
      <w:r w:rsidRPr="00421E0C">
        <w:rPr>
          <w:rFonts w:ascii="Times New Roman" w:hAnsi="Times New Roman"/>
          <w:sz w:val="24"/>
          <w:szCs w:val="24"/>
        </w:rPr>
        <w:t xml:space="preserve"> и включает в себя основные, наиболее часто встречающиеся опасные ситуации, в которых ребенок может оказаться: дома, на улице, в школе, в природных условиях.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 xml:space="preserve">Содержание: учебный материал в программе распределен по триместрам, указано конкретное количество часов на изучение определенного раздела, темы, учитываются индивидуальные особенности </w:t>
      </w:r>
      <w:r>
        <w:rPr>
          <w:rFonts w:ascii="Times New Roman" w:hAnsi="Times New Roman"/>
          <w:sz w:val="24"/>
          <w:szCs w:val="24"/>
        </w:rPr>
        <w:t>об</w:t>
      </w:r>
      <w:r w:rsidRPr="00421E0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21E0C">
        <w:rPr>
          <w:rFonts w:ascii="Times New Roman" w:hAnsi="Times New Roman"/>
          <w:sz w:val="24"/>
          <w:szCs w:val="24"/>
        </w:rPr>
        <w:t xml:space="preserve">щихся. 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Программой предусмотрены обязательные практические занятия: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1E0C">
        <w:rPr>
          <w:rFonts w:ascii="Times New Roman" w:hAnsi="Times New Roman"/>
          <w:sz w:val="24"/>
          <w:szCs w:val="24"/>
        </w:rPr>
        <w:t>работа с дидактическим материалом (в игровой форме);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1E0C">
        <w:rPr>
          <w:rFonts w:ascii="Times New Roman" w:hAnsi="Times New Roman"/>
          <w:sz w:val="24"/>
          <w:szCs w:val="24"/>
        </w:rPr>
        <w:t>изучение в реальной обстановке возможных в повседневной жизни опасных ситуаций (знакомство с правилами дорожного движения на улицах, перекрес</w:t>
      </w:r>
      <w:r>
        <w:rPr>
          <w:rFonts w:ascii="Times New Roman" w:hAnsi="Times New Roman"/>
          <w:sz w:val="24"/>
          <w:szCs w:val="24"/>
        </w:rPr>
        <w:t>тках, расположенных вблизи ОУ</w:t>
      </w:r>
      <w:r w:rsidRPr="00421E0C">
        <w:rPr>
          <w:rFonts w:ascii="Times New Roman" w:hAnsi="Times New Roman"/>
          <w:sz w:val="24"/>
          <w:szCs w:val="24"/>
        </w:rPr>
        <w:t>).</w:t>
      </w:r>
    </w:p>
    <w:p w:rsidR="00787076" w:rsidRDefault="000A0178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Азбука безопасности</w:t>
      </w:r>
      <w:r w:rsidR="00787076" w:rsidRPr="00421E0C">
        <w:rPr>
          <w:rFonts w:ascii="Times New Roman" w:hAnsi="Times New Roman"/>
          <w:sz w:val="24"/>
          <w:szCs w:val="24"/>
        </w:rPr>
        <w:t xml:space="preserve">, как никакой другой имеет множественные </w:t>
      </w:r>
      <w:r w:rsidR="00CF1C3B" w:rsidRPr="00421E0C">
        <w:rPr>
          <w:rFonts w:ascii="Times New Roman" w:hAnsi="Times New Roman"/>
          <w:sz w:val="24"/>
          <w:szCs w:val="24"/>
        </w:rPr>
        <w:t>меж предметные</w:t>
      </w:r>
      <w:r w:rsidR="00787076" w:rsidRPr="00421E0C">
        <w:rPr>
          <w:rFonts w:ascii="Times New Roman" w:hAnsi="Times New Roman"/>
          <w:sz w:val="24"/>
          <w:szCs w:val="24"/>
        </w:rPr>
        <w:t xml:space="preserve"> связи (чтение, русский язык, развитие реч</w:t>
      </w:r>
      <w:r w:rsidR="00CF1C3B">
        <w:rPr>
          <w:rFonts w:ascii="Times New Roman" w:hAnsi="Times New Roman"/>
          <w:sz w:val="24"/>
          <w:szCs w:val="24"/>
        </w:rPr>
        <w:t>и, рисование, труд</w:t>
      </w:r>
      <w:r w:rsidR="00787076" w:rsidRPr="00421E0C">
        <w:rPr>
          <w:rFonts w:ascii="Times New Roman" w:hAnsi="Times New Roman"/>
          <w:sz w:val="24"/>
          <w:szCs w:val="24"/>
        </w:rPr>
        <w:t xml:space="preserve">). </w:t>
      </w:r>
    </w:p>
    <w:p w:rsidR="00787076" w:rsidRPr="008238EE" w:rsidRDefault="00787076" w:rsidP="008238E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38EE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1.Освоение основ здорового образа жизни и бережное отношение детей к своему здоровью.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2.Овладение приемами сохранения здоровья.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 xml:space="preserve">3.Расширение знаний и </w:t>
      </w:r>
      <w:proofErr w:type="gramStart"/>
      <w:r w:rsidRPr="00421E0C">
        <w:rPr>
          <w:rFonts w:ascii="Times New Roman" w:hAnsi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/>
          <w:sz w:val="24"/>
          <w:szCs w:val="24"/>
        </w:rPr>
        <w:t xml:space="preserve"> об</w:t>
      </w:r>
      <w:r w:rsidRPr="00421E0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21E0C">
        <w:rPr>
          <w:rFonts w:ascii="Times New Roman" w:hAnsi="Times New Roman"/>
          <w:sz w:val="24"/>
          <w:szCs w:val="24"/>
        </w:rPr>
        <w:t>щихся по гигиенической культуре.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4.Осознанная борьба с вредными привычками.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5.Ознакомление с различными видами опасностей и способами поведения и действия в них.</w:t>
      </w:r>
    </w:p>
    <w:p w:rsidR="00787076" w:rsidRPr="00421E0C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6.Развитие всех высших психических функций.</w:t>
      </w:r>
    </w:p>
    <w:p w:rsidR="00787076" w:rsidRDefault="00787076" w:rsidP="00823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>7.Развитие навыков самоконтроля, воспитание базовых эмоций личности, адекватности поведения.</w:t>
      </w:r>
    </w:p>
    <w:p w:rsidR="00787076" w:rsidRPr="0026022A" w:rsidRDefault="00787076" w:rsidP="0026022A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87076" w:rsidRDefault="00787076" w:rsidP="00CF1C3B">
      <w:pPr>
        <w:pStyle w:val="a3"/>
        <w:spacing w:after="0"/>
        <w:ind w:left="567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 над знаниями и умениями</w:t>
      </w:r>
      <w:r>
        <w:rPr>
          <w:rFonts w:ascii="Times New Roman" w:hAnsi="Times New Roman"/>
          <w:sz w:val="24"/>
          <w:szCs w:val="24"/>
        </w:rPr>
        <w:t xml:space="preserve"> осуществляется в связи с требованиями проведения самостоятельных и практических работ, количество которых определяется учебным планом.</w:t>
      </w:r>
    </w:p>
    <w:p w:rsidR="00787076" w:rsidRDefault="00787076" w:rsidP="0026022A">
      <w:pPr>
        <w:pStyle w:val="a3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87076" w:rsidRDefault="00787076" w:rsidP="00260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знаний, уме</w:t>
      </w:r>
      <w:r w:rsidR="000A0178">
        <w:rPr>
          <w:rFonts w:ascii="Times New Roman" w:hAnsi="Times New Roman"/>
          <w:b/>
          <w:sz w:val="24"/>
          <w:szCs w:val="24"/>
        </w:rPr>
        <w:t>ний и навыков обучающихся по Азбуке безопасности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7076" w:rsidRPr="00CF1C3B" w:rsidRDefault="00787076" w:rsidP="00CF1C3B">
      <w:pPr>
        <w:pStyle w:val="a3"/>
        <w:ind w:left="360"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Знания, умения и навыки обучающихся оцениваются по результатам их индивидуального и фронтального опроса, выполнению практических работ.</w:t>
      </w:r>
    </w:p>
    <w:p w:rsidR="00787076" w:rsidRDefault="00787076" w:rsidP="0026022A">
      <w:pPr>
        <w:pStyle w:val="a3"/>
        <w:spacing w:after="0"/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устных ответов. </w:t>
      </w:r>
    </w:p>
    <w:p w:rsidR="00787076" w:rsidRDefault="00787076" w:rsidP="0026022A">
      <w:pPr>
        <w:pStyle w:val="a3"/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Устный опрос обучающихся является одним из методов учёта знаний, умений и навыков. При оценке устных ответов </w:t>
      </w:r>
      <w:r>
        <w:rPr>
          <w:rFonts w:ascii="Times New Roman" w:hAnsi="Times New Roman"/>
          <w:b/>
          <w:color w:val="000000"/>
          <w:sz w:val="24"/>
          <w:szCs w:val="24"/>
        </w:rPr>
        <w:t>принимается во внимание:</w:t>
      </w:r>
    </w:p>
    <w:p w:rsidR="00787076" w:rsidRDefault="00787076" w:rsidP="0026022A">
      <w:pPr>
        <w:pStyle w:val="a3"/>
        <w:tabs>
          <w:tab w:val="left" w:pos="4949"/>
        </w:tabs>
        <w:spacing w:after="0"/>
        <w:ind w:left="4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правильность ответа по содержанию, свидетельствующая об осознанности усвоения изученного материала;</w:t>
      </w:r>
    </w:p>
    <w:p w:rsidR="00787076" w:rsidRDefault="00787076" w:rsidP="0026022A">
      <w:pPr>
        <w:pStyle w:val="a3"/>
        <w:tabs>
          <w:tab w:val="left" w:pos="4949"/>
        </w:tabs>
        <w:spacing w:after="0"/>
        <w:ind w:left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полнота ответа;</w:t>
      </w:r>
    </w:p>
    <w:p w:rsidR="00787076" w:rsidRDefault="00787076" w:rsidP="0026022A">
      <w:pPr>
        <w:pStyle w:val="a3"/>
        <w:tabs>
          <w:tab w:val="left" w:pos="4949"/>
        </w:tabs>
        <w:spacing w:after="0"/>
        <w:ind w:left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практически применять свои знания;</w:t>
      </w:r>
    </w:p>
    <w:p w:rsidR="00787076" w:rsidRDefault="00787076" w:rsidP="0026022A">
      <w:pPr>
        <w:pStyle w:val="a3"/>
        <w:tabs>
          <w:tab w:val="left" w:pos="4949"/>
        </w:tabs>
        <w:spacing w:after="0"/>
        <w:ind w:left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последовательность изложения и речевое оформление ответа.</w:t>
      </w:r>
    </w:p>
    <w:p w:rsidR="00787076" w:rsidRDefault="00787076" w:rsidP="0026022A">
      <w:pPr>
        <w:pStyle w:val="a3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>ставится обучающемуся, если он обнаруживает знание и понимание материала, может с помощью учителя сформулировать ответ, допускает единичные ошибки, которые сам исправляет.</w:t>
      </w:r>
    </w:p>
    <w:p w:rsidR="00787076" w:rsidRDefault="00787076" w:rsidP="0026022A">
      <w:pPr>
        <w:pStyle w:val="a3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>ставится, если обучающийся даёт ответ, в целом соответствующий требованиям оценки «5», но допускает неточности в подтверждении правил примерами и исправляет их с помощью наводящих вопросов учителя; делает некоторые ошибки в речи.</w:t>
      </w:r>
    </w:p>
    <w:p w:rsidR="00787076" w:rsidRPr="0024210F" w:rsidRDefault="00787076" w:rsidP="0024210F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«3» </w:t>
      </w:r>
      <w:r>
        <w:rPr>
          <w:rFonts w:ascii="Times New Roman" w:hAnsi="Times New Roman"/>
          <w:sz w:val="24"/>
          <w:szCs w:val="24"/>
        </w:rPr>
        <w:t>ставится обучающемуся, если он обнаруживает понимание материала, но излагает его недостаточно полно и последовательно; затрудняется подтвердить правила примерами; нуждается в постоянной помощи учителя.</w:t>
      </w:r>
    </w:p>
    <w:p w:rsidR="00787076" w:rsidRPr="008238EE" w:rsidRDefault="00787076" w:rsidP="00421E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38EE">
        <w:rPr>
          <w:rFonts w:ascii="Times New Roman" w:hAnsi="Times New Roman"/>
          <w:b/>
          <w:sz w:val="24"/>
          <w:szCs w:val="24"/>
        </w:rPr>
        <w:t>Ресурсное обеспечение.</w:t>
      </w:r>
    </w:p>
    <w:p w:rsidR="00787076" w:rsidRDefault="00787076" w:rsidP="002421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E0C">
        <w:rPr>
          <w:rFonts w:ascii="Times New Roman" w:hAnsi="Times New Roman"/>
          <w:sz w:val="24"/>
          <w:szCs w:val="24"/>
        </w:rPr>
        <w:t xml:space="preserve">Доска, наглядные материалы, плакаты, муляжи, макеты, подборка материала из газет, вырезки из журналов, создание накопительных папок по отдельным темам, медицинская аптечка, бытовые приборы, игрушки, ручки, карандаши, пластилин, цветные карандаши, компьютерные диски с учебными видеороликами, </w:t>
      </w:r>
      <w:r>
        <w:rPr>
          <w:rFonts w:ascii="Times New Roman" w:hAnsi="Times New Roman"/>
          <w:sz w:val="24"/>
          <w:szCs w:val="24"/>
        </w:rPr>
        <w:t>рисунки детей.</w:t>
      </w:r>
    </w:p>
    <w:p w:rsidR="00787076" w:rsidRPr="00332759" w:rsidRDefault="00787076" w:rsidP="005F5FCA">
      <w:pPr>
        <w:tabs>
          <w:tab w:val="left" w:pos="2100"/>
        </w:tabs>
        <w:jc w:val="center"/>
        <w:rPr>
          <w:rFonts w:ascii="Times New Roman" w:hAnsi="Times New Roman"/>
          <w:b/>
          <w:sz w:val="24"/>
          <w:szCs w:val="24"/>
        </w:rPr>
      </w:pPr>
      <w:r w:rsidRPr="00332759">
        <w:rPr>
          <w:rFonts w:ascii="Times New Roman" w:hAnsi="Times New Roman"/>
          <w:b/>
          <w:sz w:val="24"/>
          <w:szCs w:val="24"/>
        </w:rPr>
        <w:t>Методическая литература по правилам дорожного движения.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Амелина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В.Е., Фастова О.Л., </w:t>
      </w:r>
      <w:proofErr w:type="spellStart"/>
      <w:r>
        <w:rPr>
          <w:rFonts w:ascii="Times New Roman" w:hAnsi="Times New Roman"/>
          <w:sz w:val="24"/>
          <w:szCs w:val="24"/>
        </w:rPr>
        <w:t>Кашлева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Справочник классного руководителя: внеклассная работа в школе по изучению Правил дорожного движения. – М.: Глобус.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Бабина Р.П. Азбука пешехода. 1 класс: учеб. пособие. – М.: Мнемозина.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Бараева Л.Б., Яковлева Н.Н. Дети на дороге. Правила дорожного движения в играх и упражнениях: Учебно-методическое пособие.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ЦДК проф.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Ковалько В.И. Игровой модульный курс по ПДД, или Школьник вышел на улицу. 1-4 классы. – М.: ВАКО.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/>
          <w:sz w:val="24"/>
          <w:szCs w:val="24"/>
        </w:rPr>
        <w:t>Мишенко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Светлова Е.А., Шишкина М.Е., </w:t>
      </w:r>
      <w:proofErr w:type="spellStart"/>
      <w:r>
        <w:rPr>
          <w:rFonts w:ascii="Times New Roman" w:hAnsi="Times New Roman"/>
          <w:sz w:val="24"/>
          <w:szCs w:val="24"/>
        </w:rPr>
        <w:t>Бордачева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И.Ю. Моя безопасная дорога: Методические рекомендации к комбинированному наглядному пособию. – М.: </w:t>
      </w:r>
      <w:proofErr w:type="spellStart"/>
      <w:r>
        <w:rPr>
          <w:rFonts w:ascii="Times New Roman" w:hAnsi="Times New Roman"/>
          <w:sz w:val="24"/>
          <w:szCs w:val="24"/>
        </w:rPr>
        <w:t>Планетариум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Кузнецова Н.М. Психолого-педагогические основы дорожной безопасности несовершеннолетних: учебно-методическое пособие. – Екатеринбург: Издательство УТ «Альфа </w:t>
      </w:r>
      <w:proofErr w:type="spellStart"/>
      <w:r>
        <w:rPr>
          <w:rFonts w:ascii="Times New Roman" w:hAnsi="Times New Roman"/>
          <w:sz w:val="24"/>
          <w:szCs w:val="24"/>
        </w:rPr>
        <w:t>Принт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Е.Ю., Черновол И.А., </w:t>
      </w:r>
      <w:proofErr w:type="spellStart"/>
      <w:r>
        <w:rPr>
          <w:rFonts w:ascii="Times New Roman" w:hAnsi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Профилактика детского дорожно-транспортного травматизма в образовательной организации. Нормативно-правовое и информационно-образовательное обеспечение. – Волгоград: Учитель.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Методические рекомендации « Организация работы по безопасности движения с учащимися младшего школьного возраста». – Екатеринбург.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Мурченко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Безопасность на улицах и дорогах. Специальное издание для взаимодействия взрослых и детей, педагогов и родителей. – Волгоград: Учитель, 2019.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Поддубная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Л.Б. Предметная неделя по Правилам дорожного движения. – Волгоград: ИТД «Корифей».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1. Романова Е.А., </w:t>
      </w:r>
      <w:proofErr w:type="spellStart"/>
      <w:r>
        <w:rPr>
          <w:rFonts w:ascii="Times New Roman" w:hAnsi="Times New Roman"/>
          <w:sz w:val="24"/>
          <w:szCs w:val="24"/>
        </w:rPr>
        <w:t>Малюшкин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А.Б. Классные часы по правилам дорожного движения. 5-6 класс. – М.: ТЦ Сфера.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Сахновская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Е.Г., </w:t>
      </w:r>
      <w:proofErr w:type="spellStart"/>
      <w:r>
        <w:rPr>
          <w:rFonts w:ascii="Times New Roman" w:hAnsi="Times New Roman"/>
          <w:sz w:val="24"/>
          <w:szCs w:val="24"/>
        </w:rPr>
        <w:t>Пахтусова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 Обучение детей правилам дорожного движения (методическое пособие). – Екатеринбург.</w:t>
      </w:r>
    </w:p>
    <w:p w:rsidR="00787076" w:rsidRDefault="00787076" w:rsidP="005F5FCA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Шорыгина Т.А. Беседы о правилах дорожного движения с детьми 5-8 лет. – М.: ТЦ Сфера.</w:t>
      </w:r>
    </w:p>
    <w:p w:rsidR="00787076" w:rsidRPr="00332759" w:rsidRDefault="00787076" w:rsidP="00332759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Элькин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Г.Н. Правила безопасного поведения на дороге.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sz w:val="24"/>
          <w:szCs w:val="24"/>
        </w:rPr>
        <w:t>Издательский Дом «Литера».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87076" w:rsidRPr="00332759" w:rsidRDefault="00787076" w:rsidP="005F5FCA">
      <w:pPr>
        <w:tabs>
          <w:tab w:val="left" w:pos="2100"/>
        </w:tabs>
        <w:jc w:val="center"/>
        <w:rPr>
          <w:rFonts w:ascii="Times New Roman" w:hAnsi="Times New Roman"/>
          <w:b/>
          <w:sz w:val="24"/>
          <w:szCs w:val="24"/>
        </w:rPr>
      </w:pPr>
      <w:r w:rsidRPr="00332759">
        <w:rPr>
          <w:rFonts w:ascii="Times New Roman" w:hAnsi="Times New Roman"/>
          <w:b/>
          <w:sz w:val="24"/>
          <w:szCs w:val="24"/>
        </w:rPr>
        <w:t>Рабочие тетради по правилам дорожного движения.</w:t>
      </w:r>
    </w:p>
    <w:p w:rsidR="00787076" w:rsidRDefault="00787076" w:rsidP="005F5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Беляевскова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Г.Д., </w:t>
      </w:r>
      <w:proofErr w:type="spellStart"/>
      <w:r>
        <w:rPr>
          <w:rFonts w:ascii="Times New Roman" w:hAnsi="Times New Roman"/>
          <w:sz w:val="24"/>
          <w:szCs w:val="24"/>
        </w:rPr>
        <w:t>Шамаева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Э.Г. Тетрадь дошкольника 6-7 лет. Учим правила дорожного движения: игротека юного пешехода. – Изд. 2-е. – Волгоград: Учитель, 2019.</w:t>
      </w:r>
    </w:p>
    <w:p w:rsidR="00787076" w:rsidRDefault="00787076" w:rsidP="005F5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Володарская В.Н., Мальцева Е.А. Рабочие тетради по правилам дорожного движения для 1-3 классов. – Каменск-Уральский: Издательство «Калан», Издательство «Сократ».</w:t>
      </w:r>
    </w:p>
    <w:p w:rsidR="00787076" w:rsidRDefault="00787076" w:rsidP="00332759">
      <w:pPr>
        <w:tabs>
          <w:tab w:val="left" w:pos="210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87076" w:rsidRPr="00332759" w:rsidRDefault="00787076" w:rsidP="005F5FCA">
      <w:pPr>
        <w:tabs>
          <w:tab w:val="left" w:pos="2100"/>
        </w:tabs>
        <w:jc w:val="center"/>
        <w:rPr>
          <w:rFonts w:ascii="Times New Roman" w:hAnsi="Times New Roman"/>
          <w:b/>
          <w:sz w:val="24"/>
          <w:szCs w:val="24"/>
        </w:rPr>
      </w:pPr>
      <w:r w:rsidRPr="00332759">
        <w:rPr>
          <w:rFonts w:ascii="Times New Roman" w:hAnsi="Times New Roman"/>
          <w:b/>
          <w:sz w:val="24"/>
          <w:szCs w:val="24"/>
        </w:rPr>
        <w:t>Методическая литература по пожарной безопасности.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C0F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Груздев В.В., Николаев С.В., </w:t>
      </w:r>
      <w:proofErr w:type="spellStart"/>
      <w:r>
        <w:rPr>
          <w:rFonts w:ascii="Times New Roman" w:hAnsi="Times New Roman"/>
          <w:sz w:val="24"/>
          <w:szCs w:val="24"/>
        </w:rPr>
        <w:t>Жолована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Детство без пожаров. Правила пожарной безопасности в играх и упражнениях: Учебно-методическое пособие.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ЦДК проф.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C0F55">
        <w:rPr>
          <w:rFonts w:ascii="Times New Roman" w:hAnsi="Times New Roman"/>
          <w:sz w:val="24"/>
          <w:szCs w:val="24"/>
        </w:rPr>
        <w:t>. Дубровская Е.Н. Игровые классные часы. Правила пожарной безопасности (5-11 классы). – М.: Педагогическое общество России.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3.Дубровская Е.Н. Огонь – он и друг, он и враг. Сборник игр и сценариев по профилактике пожарной безопасности. – Екатеринбург: ГОУ ДОД ЦДОД «Дворец молодежи».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Журнал: «Все о пожарной безопасности», №1. – Екатеринбург: РПА «НВМ».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Журнал: «Все о пожарной безопасности», №7. – Екатеринбург: ИД «</w:t>
      </w:r>
      <w:proofErr w:type="spellStart"/>
      <w:r>
        <w:rPr>
          <w:rFonts w:ascii="Times New Roman" w:hAnsi="Times New Roman"/>
          <w:sz w:val="24"/>
          <w:szCs w:val="24"/>
        </w:rPr>
        <w:t>Дизайн-Принт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C0F55">
        <w:rPr>
          <w:rFonts w:ascii="Times New Roman" w:hAnsi="Times New Roman"/>
          <w:sz w:val="24"/>
          <w:szCs w:val="24"/>
        </w:rPr>
        <w:t>Павлова О.В., Попова Г.П. Пожарная безопасность: конспекты занятий и классных часов в 5-11 классах (игры, тесты, практикумы, анализ ситуаций, «круглый стол»). – Волгоград: Учитель.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Педагогам и родителям о пожарной безопасности: Учеб. пособие. – М.: ВНИИПО.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87076" w:rsidRPr="00332759" w:rsidRDefault="00787076" w:rsidP="00332759">
      <w:pPr>
        <w:tabs>
          <w:tab w:val="left" w:pos="2100"/>
        </w:tabs>
        <w:spacing w:after="0"/>
        <w:jc w:val="center"/>
        <w:rPr>
          <w:rFonts w:ascii="Times New Roman" w:hAnsi="Times New Roman"/>
          <w:b/>
        </w:rPr>
      </w:pPr>
      <w:r w:rsidRPr="00332759">
        <w:rPr>
          <w:rFonts w:ascii="Times New Roman" w:hAnsi="Times New Roman"/>
          <w:b/>
        </w:rPr>
        <w:t>Методическая литература по культуре безопасности жизнедеятельности.</w:t>
      </w:r>
    </w:p>
    <w:p w:rsidR="00787076" w:rsidRPr="00332759" w:rsidRDefault="00787076" w:rsidP="00332759">
      <w:pPr>
        <w:tabs>
          <w:tab w:val="left" w:pos="21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</w:rPr>
      </w:pPr>
      <w:r w:rsidRPr="00332759">
        <w:rPr>
          <w:rFonts w:ascii="Times New Roman" w:hAnsi="Times New Roman"/>
        </w:rPr>
        <w:t xml:space="preserve">1. Латчук В.Н. Основы безопасности жизнедеятельности. 5 </w:t>
      </w:r>
      <w:proofErr w:type="spellStart"/>
      <w:r w:rsidRPr="00332759">
        <w:rPr>
          <w:rFonts w:ascii="Times New Roman" w:hAnsi="Times New Roman"/>
        </w:rPr>
        <w:t>кл</w:t>
      </w:r>
      <w:proofErr w:type="spellEnd"/>
      <w:r w:rsidRPr="00332759">
        <w:rPr>
          <w:rFonts w:ascii="Times New Roman" w:hAnsi="Times New Roman"/>
        </w:rPr>
        <w:t>.: Метод</w:t>
      </w:r>
      <w:proofErr w:type="gramStart"/>
      <w:r w:rsidRPr="00332759">
        <w:rPr>
          <w:rFonts w:ascii="Times New Roman" w:hAnsi="Times New Roman"/>
        </w:rPr>
        <w:t>.</w:t>
      </w:r>
      <w:proofErr w:type="gramEnd"/>
      <w:r w:rsidRPr="00332759">
        <w:rPr>
          <w:rFonts w:ascii="Times New Roman" w:hAnsi="Times New Roman"/>
        </w:rPr>
        <w:t xml:space="preserve"> </w:t>
      </w:r>
      <w:proofErr w:type="gramStart"/>
      <w:r w:rsidRPr="00332759">
        <w:rPr>
          <w:rFonts w:ascii="Times New Roman" w:hAnsi="Times New Roman"/>
        </w:rPr>
        <w:t>п</w:t>
      </w:r>
      <w:proofErr w:type="gramEnd"/>
      <w:r w:rsidRPr="00332759">
        <w:rPr>
          <w:rFonts w:ascii="Times New Roman" w:hAnsi="Times New Roman"/>
        </w:rPr>
        <w:t>особие. – М.: Дрофа.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</w:rPr>
      </w:pPr>
      <w:r w:rsidRPr="00332759">
        <w:rPr>
          <w:rFonts w:ascii="Times New Roman" w:hAnsi="Times New Roman"/>
        </w:rPr>
        <w:t xml:space="preserve">2. Латчук В.Н. Основы безопасности жизнедеятельности. Планирование и организация занятий в школе. 5-11 </w:t>
      </w:r>
      <w:proofErr w:type="spellStart"/>
      <w:r w:rsidRPr="00332759">
        <w:rPr>
          <w:rFonts w:ascii="Times New Roman" w:hAnsi="Times New Roman"/>
        </w:rPr>
        <w:t>кл</w:t>
      </w:r>
      <w:proofErr w:type="spellEnd"/>
      <w:r w:rsidRPr="00332759">
        <w:rPr>
          <w:rFonts w:ascii="Times New Roman" w:hAnsi="Times New Roman"/>
        </w:rPr>
        <w:t>.: Метод</w:t>
      </w:r>
      <w:proofErr w:type="gramStart"/>
      <w:r w:rsidRPr="00332759">
        <w:rPr>
          <w:rFonts w:ascii="Times New Roman" w:hAnsi="Times New Roman"/>
        </w:rPr>
        <w:t>.</w:t>
      </w:r>
      <w:proofErr w:type="gramEnd"/>
      <w:r w:rsidRPr="00332759">
        <w:rPr>
          <w:rFonts w:ascii="Times New Roman" w:hAnsi="Times New Roman"/>
        </w:rPr>
        <w:t xml:space="preserve"> </w:t>
      </w:r>
      <w:proofErr w:type="gramStart"/>
      <w:r w:rsidRPr="00332759">
        <w:rPr>
          <w:rFonts w:ascii="Times New Roman" w:hAnsi="Times New Roman"/>
        </w:rPr>
        <w:t>п</w:t>
      </w:r>
      <w:proofErr w:type="gramEnd"/>
      <w:r w:rsidRPr="00332759">
        <w:rPr>
          <w:rFonts w:ascii="Times New Roman" w:hAnsi="Times New Roman"/>
        </w:rPr>
        <w:t>особие. – М.: Дрофа.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</w:rPr>
      </w:pPr>
      <w:r w:rsidRPr="00332759">
        <w:rPr>
          <w:rFonts w:ascii="Times New Roman" w:hAnsi="Times New Roman"/>
        </w:rPr>
        <w:t xml:space="preserve">3. Латчук В.Н. Основы безопасности жизнедеятельности. Терроризм и безопасность человека. 5-11 </w:t>
      </w:r>
      <w:proofErr w:type="spellStart"/>
      <w:r w:rsidRPr="00332759">
        <w:rPr>
          <w:rFonts w:ascii="Times New Roman" w:hAnsi="Times New Roman"/>
        </w:rPr>
        <w:t>кл</w:t>
      </w:r>
      <w:proofErr w:type="spellEnd"/>
      <w:r w:rsidRPr="00332759">
        <w:rPr>
          <w:rFonts w:ascii="Times New Roman" w:hAnsi="Times New Roman"/>
        </w:rPr>
        <w:t>.: учеб</w:t>
      </w:r>
      <w:proofErr w:type="gramStart"/>
      <w:r w:rsidRPr="00332759">
        <w:rPr>
          <w:rFonts w:ascii="Times New Roman" w:hAnsi="Times New Roman"/>
        </w:rPr>
        <w:t>.-</w:t>
      </w:r>
      <w:proofErr w:type="gramEnd"/>
      <w:r w:rsidRPr="00332759">
        <w:rPr>
          <w:rFonts w:ascii="Times New Roman" w:hAnsi="Times New Roman"/>
        </w:rPr>
        <w:t>метод. пособие. – М.: Дрофа.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</w:rPr>
      </w:pPr>
      <w:r w:rsidRPr="00332759">
        <w:rPr>
          <w:rFonts w:ascii="Times New Roman" w:hAnsi="Times New Roman"/>
        </w:rPr>
        <w:t xml:space="preserve">4. Михайлов А.А. Игровые занятия в курсе «Основы безопасности жизнедеятельности». 5-9 </w:t>
      </w:r>
      <w:proofErr w:type="spellStart"/>
      <w:r w:rsidRPr="00332759">
        <w:rPr>
          <w:rFonts w:ascii="Times New Roman" w:hAnsi="Times New Roman"/>
        </w:rPr>
        <w:t>кл</w:t>
      </w:r>
      <w:proofErr w:type="spellEnd"/>
      <w:r w:rsidRPr="00332759">
        <w:rPr>
          <w:rFonts w:ascii="Times New Roman" w:hAnsi="Times New Roman"/>
        </w:rPr>
        <w:t>. – М.: Дрофа.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332759">
        <w:rPr>
          <w:rFonts w:ascii="Times New Roman" w:hAnsi="Times New Roman"/>
        </w:rPr>
        <w:t xml:space="preserve">. </w:t>
      </w:r>
      <w:proofErr w:type="spellStart"/>
      <w:r w:rsidRPr="00332759">
        <w:rPr>
          <w:rFonts w:ascii="Times New Roman" w:hAnsi="Times New Roman"/>
        </w:rPr>
        <w:t>Мустакова</w:t>
      </w:r>
      <w:proofErr w:type="spellEnd"/>
      <w:r w:rsidRPr="00332759">
        <w:rPr>
          <w:rFonts w:ascii="Times New Roman" w:hAnsi="Times New Roman"/>
        </w:rPr>
        <w:t xml:space="preserve"> О.А. Учимся жить в безопасности. Екатеринбург. – Изд-во Т.И. </w:t>
      </w:r>
      <w:proofErr w:type="spellStart"/>
      <w:r w:rsidRPr="00332759">
        <w:rPr>
          <w:rFonts w:ascii="Times New Roman" w:hAnsi="Times New Roman"/>
        </w:rPr>
        <w:t>Возяковой</w:t>
      </w:r>
      <w:proofErr w:type="spellEnd"/>
      <w:r w:rsidRPr="00332759">
        <w:rPr>
          <w:rFonts w:ascii="Times New Roman" w:hAnsi="Times New Roman"/>
        </w:rPr>
        <w:t>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32759">
        <w:rPr>
          <w:rFonts w:ascii="Times New Roman" w:hAnsi="Times New Roman"/>
        </w:rPr>
        <w:t xml:space="preserve">. Оказание первой помощи пострадавшим. Практическое пособие. – М.: ООО «Камелия </w:t>
      </w:r>
      <w:proofErr w:type="spellStart"/>
      <w:r w:rsidRPr="00332759">
        <w:rPr>
          <w:rFonts w:ascii="Times New Roman" w:hAnsi="Times New Roman"/>
        </w:rPr>
        <w:t>Принт</w:t>
      </w:r>
      <w:proofErr w:type="spellEnd"/>
      <w:r w:rsidRPr="00332759">
        <w:rPr>
          <w:rFonts w:ascii="Times New Roman" w:hAnsi="Times New Roman"/>
        </w:rPr>
        <w:t>».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32759">
        <w:rPr>
          <w:rFonts w:ascii="Times New Roman" w:hAnsi="Times New Roman"/>
        </w:rPr>
        <w:t>. Яшин В.Н. ОБЖ: Здоровый образ жизни: учеб. пособие. – М.: ФЛИНТА: Наука.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87076" w:rsidRPr="00332759" w:rsidRDefault="00787076" w:rsidP="00332759">
      <w:pPr>
        <w:tabs>
          <w:tab w:val="left" w:pos="2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2759">
        <w:rPr>
          <w:rFonts w:ascii="Times New Roman" w:hAnsi="Times New Roman"/>
          <w:b/>
          <w:sz w:val="24"/>
          <w:szCs w:val="24"/>
        </w:rPr>
        <w:t>Плакаты по основам безопасности жизнедеятельности.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 w:rsidRPr="00332759">
        <w:rPr>
          <w:rFonts w:ascii="Times New Roman" w:hAnsi="Times New Roman"/>
          <w:sz w:val="24"/>
          <w:szCs w:val="24"/>
        </w:rPr>
        <w:t>1. Действия при пожаре.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32759">
        <w:rPr>
          <w:rFonts w:ascii="Times New Roman" w:hAnsi="Times New Roman"/>
          <w:sz w:val="24"/>
          <w:szCs w:val="24"/>
        </w:rPr>
        <w:t>. Детям о правилах дорожного движения (комплект плакатов).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32759">
        <w:rPr>
          <w:rFonts w:ascii="Times New Roman" w:hAnsi="Times New Roman"/>
          <w:sz w:val="24"/>
          <w:szCs w:val="24"/>
        </w:rPr>
        <w:t>. Детям о правилах пожарной безопасности (комплект плакатов).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2759">
        <w:rPr>
          <w:rFonts w:ascii="Times New Roman" w:hAnsi="Times New Roman"/>
          <w:sz w:val="24"/>
          <w:szCs w:val="24"/>
        </w:rPr>
        <w:t>. Комплект дорожных знаков для дошкольных и средних общеобразовательных учреждений.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32759">
        <w:rPr>
          <w:rFonts w:ascii="Times New Roman" w:hAnsi="Times New Roman"/>
          <w:sz w:val="24"/>
          <w:szCs w:val="24"/>
        </w:rPr>
        <w:t>. Комплект плакатов по правилам пожарной безопасности для детских образовательных учреждений.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32759">
        <w:rPr>
          <w:rFonts w:ascii="Times New Roman" w:hAnsi="Times New Roman"/>
          <w:sz w:val="24"/>
          <w:szCs w:val="24"/>
        </w:rPr>
        <w:t xml:space="preserve">. Первая помощь при травмах (при дорожно-транспортных происшествиях).  </w:t>
      </w:r>
      <w:proofErr w:type="spellStart"/>
      <w:r w:rsidRPr="00332759">
        <w:rPr>
          <w:rFonts w:ascii="Times New Roman" w:hAnsi="Times New Roman"/>
          <w:sz w:val="24"/>
          <w:szCs w:val="24"/>
        </w:rPr>
        <w:t>Фотосерия</w:t>
      </w:r>
      <w:proofErr w:type="spellEnd"/>
      <w:r w:rsidRPr="00332759">
        <w:rPr>
          <w:rFonts w:ascii="Times New Roman" w:hAnsi="Times New Roman"/>
          <w:sz w:val="24"/>
          <w:szCs w:val="24"/>
        </w:rPr>
        <w:t>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32759">
        <w:rPr>
          <w:rFonts w:ascii="Times New Roman" w:hAnsi="Times New Roman"/>
          <w:sz w:val="24"/>
          <w:szCs w:val="24"/>
        </w:rPr>
        <w:t>. Плакаты из газеты для детей, педагогов и родителей: «Добрая дорога детства».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32759">
        <w:rPr>
          <w:rFonts w:ascii="Times New Roman" w:hAnsi="Times New Roman"/>
          <w:sz w:val="24"/>
          <w:szCs w:val="24"/>
        </w:rPr>
        <w:t>. Плакаты по правилам дорожного движения.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32759">
        <w:rPr>
          <w:rFonts w:ascii="Times New Roman" w:hAnsi="Times New Roman"/>
          <w:sz w:val="24"/>
          <w:szCs w:val="24"/>
        </w:rPr>
        <w:t xml:space="preserve">. Правила поведения в природе. 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32759">
        <w:rPr>
          <w:rFonts w:ascii="Times New Roman" w:hAnsi="Times New Roman"/>
          <w:sz w:val="24"/>
          <w:szCs w:val="24"/>
        </w:rPr>
        <w:t>. Профилактика травм у дошкольников.</w:t>
      </w:r>
    </w:p>
    <w:p w:rsidR="00787076" w:rsidRPr="00332759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32759">
        <w:rPr>
          <w:rFonts w:ascii="Times New Roman" w:hAnsi="Times New Roman"/>
          <w:sz w:val="24"/>
          <w:szCs w:val="24"/>
        </w:rPr>
        <w:t>. Соблюдай правила пожарной безопасности.</w:t>
      </w:r>
    </w:p>
    <w:p w:rsidR="00787076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32759">
        <w:rPr>
          <w:rFonts w:ascii="Times New Roman" w:hAnsi="Times New Roman"/>
          <w:sz w:val="24"/>
          <w:szCs w:val="24"/>
        </w:rPr>
        <w:t>. Транспорт.</w:t>
      </w:r>
    </w:p>
    <w:p w:rsidR="00787076" w:rsidRPr="000C0F55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87076" w:rsidRPr="00CF1C3B" w:rsidRDefault="00787076" w:rsidP="005F5FCA">
      <w:pPr>
        <w:tabs>
          <w:tab w:val="left" w:pos="2100"/>
        </w:tabs>
        <w:jc w:val="center"/>
        <w:rPr>
          <w:rFonts w:ascii="Times New Roman" w:hAnsi="Times New Roman"/>
          <w:b/>
          <w:sz w:val="24"/>
          <w:szCs w:val="28"/>
        </w:rPr>
      </w:pPr>
      <w:r w:rsidRPr="00CF1C3B">
        <w:rPr>
          <w:rFonts w:ascii="Times New Roman" w:hAnsi="Times New Roman"/>
          <w:b/>
          <w:sz w:val="24"/>
          <w:szCs w:val="28"/>
        </w:rPr>
        <w:t>Дидактические игры.</w:t>
      </w:r>
    </w:p>
    <w:p w:rsidR="00787076" w:rsidRPr="005F5FCA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 w:rsidRPr="005F5FCA">
        <w:rPr>
          <w:rFonts w:ascii="Times New Roman" w:hAnsi="Times New Roman"/>
          <w:sz w:val="24"/>
          <w:szCs w:val="24"/>
        </w:rPr>
        <w:t>1. Азбука пешехода.</w:t>
      </w:r>
    </w:p>
    <w:p w:rsidR="00787076" w:rsidRPr="005F5FCA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5FCA">
        <w:rPr>
          <w:rFonts w:ascii="Times New Roman" w:hAnsi="Times New Roman"/>
          <w:sz w:val="24"/>
          <w:szCs w:val="24"/>
        </w:rPr>
        <w:t>Домино с дорожными знаками.</w:t>
      </w:r>
    </w:p>
    <w:p w:rsidR="00787076" w:rsidRPr="005F5FCA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 w:rsidRPr="005F5FCA">
        <w:rPr>
          <w:rFonts w:ascii="Times New Roman" w:hAnsi="Times New Roman"/>
          <w:sz w:val="24"/>
          <w:szCs w:val="24"/>
        </w:rPr>
        <w:t>3. Знаки пожарной безопасности.</w:t>
      </w:r>
    </w:p>
    <w:p w:rsidR="00787076" w:rsidRPr="005F5FCA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5F5FCA">
        <w:rPr>
          <w:rFonts w:ascii="Times New Roman" w:hAnsi="Times New Roman"/>
          <w:sz w:val="24"/>
          <w:szCs w:val="24"/>
        </w:rPr>
        <w:t>Час пик.</w:t>
      </w:r>
    </w:p>
    <w:p w:rsidR="00787076" w:rsidRPr="005F5FCA" w:rsidRDefault="00787076" w:rsidP="005F5FCA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 w:rsidRPr="005F5FCA">
        <w:rPr>
          <w:rFonts w:ascii="Times New Roman" w:hAnsi="Times New Roman"/>
          <w:sz w:val="24"/>
          <w:szCs w:val="24"/>
        </w:rPr>
        <w:t>5. Чрезвычайные ситуации в доме.</w:t>
      </w:r>
    </w:p>
    <w:p w:rsidR="00787076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F5FCA">
        <w:rPr>
          <w:rFonts w:ascii="Times New Roman" w:hAnsi="Times New Roman"/>
          <w:sz w:val="24"/>
          <w:szCs w:val="24"/>
        </w:rPr>
        <w:t>Чр</w:t>
      </w:r>
      <w:r>
        <w:rPr>
          <w:rFonts w:ascii="Times New Roman" w:hAnsi="Times New Roman"/>
          <w:sz w:val="24"/>
          <w:szCs w:val="24"/>
        </w:rPr>
        <w:t>езвычайные ситуации на прогулке.</w:t>
      </w:r>
    </w:p>
    <w:p w:rsidR="00787076" w:rsidRPr="003F292C" w:rsidRDefault="00787076" w:rsidP="00E66F9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076" w:rsidRDefault="00787076" w:rsidP="00E66F9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7076" w:rsidRDefault="00787076" w:rsidP="00E66F9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076" w:rsidRPr="003F292C" w:rsidRDefault="00D75DCE" w:rsidP="00E66F9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87076" w:rsidRPr="003F29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</w:t>
      </w:r>
      <w:r w:rsidR="000A0178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по предмету «Азбука безопасности</w:t>
      </w:r>
      <w:r w:rsidR="00787076" w:rsidRPr="003F29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7076" w:rsidRPr="003F292C" w:rsidRDefault="00787076" w:rsidP="00E66F9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2C">
        <w:rPr>
          <w:rFonts w:ascii="Times New Roman" w:hAnsi="Times New Roman" w:cs="Times New Roman"/>
          <w:b/>
          <w:bCs/>
          <w:sz w:val="24"/>
          <w:szCs w:val="24"/>
        </w:rPr>
        <w:t>4 класс (34 ч.).</w:t>
      </w:r>
    </w:p>
    <w:p w:rsidR="00787076" w:rsidRPr="003F292C" w:rsidRDefault="00787076" w:rsidP="00E66F9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0A0"/>
      </w:tblPr>
      <w:tblGrid>
        <w:gridCol w:w="5955"/>
        <w:gridCol w:w="1701"/>
        <w:gridCol w:w="2551"/>
        <w:gridCol w:w="4253"/>
        <w:gridCol w:w="1134"/>
      </w:tblGrid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065A7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065A7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065A7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065A7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065A7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– 10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6F79D0">
        <w:trPr>
          <w:trHeight w:val="117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92C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в школе.</w:t>
            </w:r>
          </w:p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1. Правила безопасного поведения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Предметные,</w:t>
            </w:r>
          </w:p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Коррекция зрительного восприятия на основе упражнений на внимание с использованием наглядного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улице.</w:t>
            </w:r>
          </w:p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1. Сигналы светофора и регулировщика.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светофора,</w:t>
            </w:r>
          </w:p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жезл.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Коррекция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2. Дорожные знаки.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знаками.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Коррекция зрительного восприятия,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3. Правила перехода дорог.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Сюжетные картинки, образец педагога.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Развитие знаний и умений по соблюдению правил безопасного поведения при переходе дорог.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4. Правила безопасного поведения пешеходов на тротуарах.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Развитие знаний и умений по соблюдению правил безопасного поведения на тротуаре.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дома:</w:t>
            </w:r>
          </w:p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1. Правила безопасного поведения в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Иллюстрации, образец педагога.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знаний и умений по сохранению здоровья в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2. Правила пользования электробытовыми приборами.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Плакаты, иллюстрации.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F292C">
              <w:rPr>
                <w:rFonts w:ascii="Times New Roman" w:hAnsi="Times New Roman"/>
                <w:sz w:val="24"/>
                <w:szCs w:val="24"/>
                <w:lang w:eastAsia="ar-SA"/>
              </w:rPr>
              <w:t>Действия при возникновении опасных и аварийных ситуаций в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Диск с учебным фильмом.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основ знаний и умений по сохранению здоровья и защите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каникулах:</w:t>
            </w:r>
          </w:p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1. Безопасное поведение в дни школьных каникул.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Плакаты, таблицы с правилами поведения.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памяти при выполнении заданий.</w:t>
            </w:r>
          </w:p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rPr>
          <w:trHeight w:val="60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 xml:space="preserve">2. Зачетная работа по итогам </w:t>
            </w:r>
            <w:r w:rsidRPr="003F2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и умений по соблюдению правил безопасного поведения на улице и дома.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0A0178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триместр – 12</w:t>
            </w:r>
            <w:r w:rsidR="00787076"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безопасность:</w:t>
            </w:r>
          </w:p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1. Пожар. Причины его возникновения.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картинки, плакаты, диск ДВД «Уроки осторожности».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Коррекция аналитико-синтетической деятельности обучающихся при установлении причинно-следственных связей между предметами.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2. Как действовать при пожаре.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Иллюстрации, образец педагога.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3. Ролевая игра: "Вызов пожарной службы".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Образец педагога. Карточки с алгоритмом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Развитие памяти, речи, внимания.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41332D">
        <w:trPr>
          <w:trHeight w:val="70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92C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в зимнее время: </w:t>
            </w:r>
          </w:p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1. Правила безопасности в зимнее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4133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413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Коррекция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2. Безопасное поведение в Новый год и зимние 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3. Безопасное поведение на зимней горке.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Сюжетные картинки, иллюстрации.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Формирование основ знаний и умений по сохранению здоровья.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4. Водоемы зимой. Правила безопасного поведения на льду.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Сюжетные картинки, таблицы с правилами, диск с обучающим фильмом.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Развитие знаний и умений по оказанию само- и взаимопомощи в случае проявления опасностей.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5. Травматизм зимой (гололед, сосульки).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Формирование основ знаний и умений по сохранению здоровья.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2D" w:rsidRPr="003F292C" w:rsidTr="00065A7E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32D" w:rsidRPr="003F292C" w:rsidRDefault="0041332D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помощи:</w:t>
            </w:r>
          </w:p>
          <w:p w:rsidR="0041332D" w:rsidRPr="003F292C" w:rsidRDefault="0041332D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1. Первая помощь при обморожении.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32D" w:rsidRPr="003F292C" w:rsidRDefault="0041332D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2D" w:rsidRPr="003F292C" w:rsidRDefault="0041332D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32D" w:rsidRPr="003F292C" w:rsidRDefault="0041332D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Карточки, иллюстрации.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332D" w:rsidRPr="003F292C" w:rsidRDefault="0041332D" w:rsidP="006F79D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Развитие знаний и умений по оказанию само- и взаимопомощи в случае проявления опасностей.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D" w:rsidRPr="003F292C" w:rsidRDefault="0041332D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2D" w:rsidRPr="003F292C" w:rsidTr="00656CAC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32D" w:rsidRPr="003F292C" w:rsidRDefault="0041332D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2.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помощь при ушибах.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32D" w:rsidRPr="003F292C" w:rsidRDefault="0041332D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32D" w:rsidRPr="003F292C" w:rsidRDefault="0041332D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Диск с обучающим фильмом.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</w:tcPr>
          <w:p w:rsidR="0041332D" w:rsidRPr="003F292C" w:rsidRDefault="0041332D" w:rsidP="006F79D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D" w:rsidRPr="003F292C" w:rsidRDefault="0041332D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2D" w:rsidRPr="003F292C" w:rsidTr="0041332D">
        <w:trPr>
          <w:trHeight w:val="39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32D" w:rsidRPr="003F292C" w:rsidRDefault="0041332D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3.Первая помощь при переломах.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32D" w:rsidRPr="003F292C" w:rsidRDefault="0041332D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32D" w:rsidRPr="003F292C" w:rsidRDefault="0041332D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фильм.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332D" w:rsidRPr="003F292C" w:rsidRDefault="0041332D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2D" w:rsidRPr="003F292C" w:rsidRDefault="0041332D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8" w:rsidRPr="003F292C" w:rsidTr="00065A7E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78" w:rsidRPr="003F292C" w:rsidRDefault="000A0178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 xml:space="preserve"> Зачетная работа по итогам II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78" w:rsidRPr="003F292C" w:rsidRDefault="000A0178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78" w:rsidRPr="003F292C" w:rsidRDefault="000A0178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Иллюстрации.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78" w:rsidRPr="003F292C" w:rsidRDefault="000A0178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Усвоение алгоритма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8" w:rsidRPr="003F292C" w:rsidRDefault="000A0178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41332D">
        <w:trPr>
          <w:trHeight w:val="24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41332D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триместр – 12</w:t>
            </w:r>
            <w:r w:rsidR="00787076" w:rsidRPr="003F292C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транспорте:</w:t>
            </w:r>
          </w:p>
          <w:p w:rsidR="00787076" w:rsidRDefault="00466FDE" w:rsidP="00466FD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87076" w:rsidRPr="003F292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остановках общественного транспорта.</w:t>
            </w:r>
          </w:p>
          <w:p w:rsidR="00466FDE" w:rsidRPr="003F292C" w:rsidRDefault="00466FDE" w:rsidP="00466FD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Игра: «Мы пассажиры».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Презентация.</w:t>
            </w:r>
          </w:p>
          <w:p w:rsidR="00466FDE" w:rsidRPr="003F292C" w:rsidRDefault="00466FDE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педагога.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аналитико-синтетической </w:t>
            </w:r>
            <w:r w:rsidRPr="003F292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обучающихся.</w:t>
            </w:r>
          </w:p>
          <w:p w:rsidR="00466FDE" w:rsidRPr="003F292C" w:rsidRDefault="00466FDE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знаний и умений по соблюдению правил безопасного поведения в транспорте.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466FDE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7076" w:rsidRPr="003F292C">
              <w:rPr>
                <w:rFonts w:ascii="Times New Roman" w:hAnsi="Times New Roman" w:cs="Times New Roman"/>
                <w:sz w:val="24"/>
                <w:szCs w:val="24"/>
              </w:rPr>
              <w:t>. Правила перехода дороги при высадке из общественного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Сюжетные картинки, схемы перехода.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 xml:space="preserve">Развитие знаний и умений по соблюдению правил безопасного поведения при высадке из транспорта.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rPr>
          <w:trHeight w:val="86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здоровья:</w:t>
            </w:r>
          </w:p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1. Игра: «Здоров будешь – все добудешь».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41332D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076" w:rsidRPr="003F292C">
              <w:rPr>
                <w:rFonts w:ascii="Times New Roman" w:hAnsi="Times New Roman" w:cs="Times New Roman"/>
                <w:sz w:val="24"/>
                <w:szCs w:val="24"/>
              </w:rPr>
              <w:t>. Забота о глазах.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Дидактическая игра, иллюстрации.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и умений по сохранению здоровья и защите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41332D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076" w:rsidRPr="003F292C">
              <w:rPr>
                <w:rFonts w:ascii="Times New Roman" w:hAnsi="Times New Roman" w:cs="Times New Roman"/>
                <w:sz w:val="24"/>
                <w:szCs w:val="24"/>
              </w:rPr>
              <w:t>. Уход за ушами и зубами.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природе:</w:t>
            </w:r>
          </w:p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1. Водоемы летом. Правила поведения на воде.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Сюжетные картинки, иллюстрации, плакат.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и умений по соблюдению правил безопасного поведения на воде.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2. Правила сбора грибов и ягод в лесу.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съедобных и несъедобных грибах и ягодах.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6F79D0">
        <w:trPr>
          <w:trHeight w:val="124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3.  Когда кусают насекомые. Первая помощь при укусах.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kern w:val="2"/>
                <w:sz w:val="24"/>
                <w:szCs w:val="24"/>
              </w:rPr>
              <w:t>Иллюстрации, образец педагога, диск с обучающим фильмом.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знаний и умений по сохранению здоровья и защите жизни, оказанию само- и взаимопомощи в случае возникновения 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4. Что делать, если заблудился в лесу.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Картинки с правилами поведения.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и умений по соблюдению правил безопасного поведения в лесу.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6F79D0">
        <w:trPr>
          <w:trHeight w:val="83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летом:</w:t>
            </w:r>
          </w:p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1. Безопасное поведение во время летних каникул.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Плакаты, таблицы с правилами поведения.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kern w:val="2"/>
                <w:sz w:val="24"/>
                <w:szCs w:val="24"/>
              </w:rPr>
              <w:t>Коррекция зрительного восприятия, памяти при выполнении заданий на запоминание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3F292C" w:rsidTr="00065A7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3F292C" w:rsidRDefault="00787076" w:rsidP="006F79D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292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знаний и умений по соблюдению правил безопасного поведения на улице и дома.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3F292C" w:rsidRDefault="00787076" w:rsidP="00065A7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76" w:rsidRPr="003F292C" w:rsidRDefault="00787076" w:rsidP="00E66F97">
      <w:pPr>
        <w:rPr>
          <w:rFonts w:ascii="Times New Roman" w:hAnsi="Times New Roman"/>
          <w:b/>
          <w:sz w:val="24"/>
          <w:szCs w:val="24"/>
        </w:rPr>
      </w:pPr>
    </w:p>
    <w:p w:rsidR="00787076" w:rsidRPr="003F292C" w:rsidRDefault="00787076" w:rsidP="00E66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7076" w:rsidRPr="003F292C" w:rsidRDefault="00787076" w:rsidP="00E66F97">
      <w:pPr>
        <w:jc w:val="center"/>
        <w:rPr>
          <w:rFonts w:ascii="Times New Roman" w:hAnsi="Times New Roman"/>
          <w:b/>
          <w:sz w:val="24"/>
          <w:szCs w:val="24"/>
        </w:rPr>
      </w:pPr>
      <w:r w:rsidRPr="003F292C"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 и умениям обучающихся:</w:t>
      </w:r>
    </w:p>
    <w:p w:rsidR="00787076" w:rsidRPr="003F292C" w:rsidRDefault="00787076" w:rsidP="00E66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7076" w:rsidRPr="003F292C" w:rsidRDefault="00787076" w:rsidP="006F79D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F292C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787076" w:rsidRPr="003F292C" w:rsidRDefault="00787076" w:rsidP="006F79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t>- общие правила для безопасного перехода улиц и дорог.</w:t>
      </w:r>
    </w:p>
    <w:p w:rsidR="00787076" w:rsidRPr="003F292C" w:rsidRDefault="00787076" w:rsidP="006F79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t>- светофоры (транспортные, пешеходные), значение световых сигналов.</w:t>
      </w:r>
    </w:p>
    <w:p w:rsidR="00787076" w:rsidRPr="003F292C" w:rsidRDefault="00787076" w:rsidP="006F79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t>- дорожные знаки.</w:t>
      </w:r>
    </w:p>
    <w:p w:rsidR="00787076" w:rsidRPr="003F292C" w:rsidRDefault="00787076" w:rsidP="006F79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t>- правила поведения в транспорте.</w:t>
      </w:r>
    </w:p>
    <w:p w:rsidR="00787076" w:rsidRDefault="00787076" w:rsidP="006F79D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92C">
        <w:rPr>
          <w:rFonts w:ascii="Times New Roman" w:hAnsi="Times New Roman" w:cs="Times New Roman"/>
          <w:sz w:val="24"/>
          <w:szCs w:val="24"/>
        </w:rPr>
        <w:t>- причины пожара и правила поведения при возникновении пожара.</w:t>
      </w:r>
    </w:p>
    <w:p w:rsidR="00787076" w:rsidRPr="003F292C" w:rsidRDefault="00787076" w:rsidP="006F79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t>- основы личной гигиены.</w:t>
      </w:r>
    </w:p>
    <w:p w:rsidR="00787076" w:rsidRPr="006F79D0" w:rsidRDefault="00787076" w:rsidP="006F79D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9D0">
        <w:rPr>
          <w:rFonts w:ascii="Times New Roman" w:hAnsi="Times New Roman" w:cs="Times New Roman"/>
          <w:sz w:val="24"/>
          <w:szCs w:val="24"/>
        </w:rPr>
        <w:t>- основные правила поведения на воде.</w:t>
      </w:r>
    </w:p>
    <w:p w:rsidR="00787076" w:rsidRPr="006F79D0" w:rsidRDefault="00787076" w:rsidP="006F79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79D0">
        <w:rPr>
          <w:rFonts w:ascii="Times New Roman" w:hAnsi="Times New Roman"/>
          <w:sz w:val="24"/>
          <w:szCs w:val="24"/>
        </w:rPr>
        <w:t>- приемы оказания первой помощи при обморожении, ушибе, переломе, укусах насекомых.</w:t>
      </w:r>
    </w:p>
    <w:p w:rsidR="00787076" w:rsidRPr="003F292C" w:rsidRDefault="00787076" w:rsidP="006F79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t>- правила безопасного поведения в жилище, в общественном транспорте, в общественных местах и на природе.</w:t>
      </w:r>
    </w:p>
    <w:p w:rsidR="00787076" w:rsidRPr="003F292C" w:rsidRDefault="00787076" w:rsidP="006F79D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F292C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787076" w:rsidRPr="003F292C" w:rsidRDefault="00787076" w:rsidP="006F79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t>- действовать в опасных ситуациях, возникающих в повседневной жизни (на улице, дома, в школе).</w:t>
      </w:r>
    </w:p>
    <w:p w:rsidR="00787076" w:rsidRDefault="00787076" w:rsidP="006F79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t>- соблюдать правила дорожного движения.</w:t>
      </w:r>
    </w:p>
    <w:sectPr w:rsidR="00787076" w:rsidSect="002421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5FA"/>
    <w:multiLevelType w:val="hybridMultilevel"/>
    <w:tmpl w:val="619C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F4F"/>
    <w:rsid w:val="00065A7E"/>
    <w:rsid w:val="0008390B"/>
    <w:rsid w:val="000A0178"/>
    <w:rsid w:val="000C0F55"/>
    <w:rsid w:val="001200C7"/>
    <w:rsid w:val="0017719A"/>
    <w:rsid w:val="001A42E7"/>
    <w:rsid w:val="001E66EC"/>
    <w:rsid w:val="002307A4"/>
    <w:rsid w:val="0024210F"/>
    <w:rsid w:val="00247003"/>
    <w:rsid w:val="0026022A"/>
    <w:rsid w:val="00285893"/>
    <w:rsid w:val="00325F22"/>
    <w:rsid w:val="00332759"/>
    <w:rsid w:val="00340CA3"/>
    <w:rsid w:val="0037502B"/>
    <w:rsid w:val="003E4E6A"/>
    <w:rsid w:val="003F292C"/>
    <w:rsid w:val="0041332D"/>
    <w:rsid w:val="00421E0C"/>
    <w:rsid w:val="00433303"/>
    <w:rsid w:val="00441EC3"/>
    <w:rsid w:val="00465DB0"/>
    <w:rsid w:val="00466FDE"/>
    <w:rsid w:val="00473F27"/>
    <w:rsid w:val="00496B2A"/>
    <w:rsid w:val="00497A6D"/>
    <w:rsid w:val="004A7E3A"/>
    <w:rsid w:val="004F533C"/>
    <w:rsid w:val="005864D2"/>
    <w:rsid w:val="005D4475"/>
    <w:rsid w:val="005F5FCA"/>
    <w:rsid w:val="006376DE"/>
    <w:rsid w:val="006F1FB4"/>
    <w:rsid w:val="006F79D0"/>
    <w:rsid w:val="00730628"/>
    <w:rsid w:val="007450B4"/>
    <w:rsid w:val="00787076"/>
    <w:rsid w:val="007A5E93"/>
    <w:rsid w:val="007D10C2"/>
    <w:rsid w:val="008238EE"/>
    <w:rsid w:val="00831AE7"/>
    <w:rsid w:val="00855816"/>
    <w:rsid w:val="008D2745"/>
    <w:rsid w:val="00A0122E"/>
    <w:rsid w:val="00A77362"/>
    <w:rsid w:val="00B24C2E"/>
    <w:rsid w:val="00B33B96"/>
    <w:rsid w:val="00B6040C"/>
    <w:rsid w:val="00BC26D2"/>
    <w:rsid w:val="00BE3066"/>
    <w:rsid w:val="00BF0690"/>
    <w:rsid w:val="00C31064"/>
    <w:rsid w:val="00C73087"/>
    <w:rsid w:val="00C779DE"/>
    <w:rsid w:val="00C77F4F"/>
    <w:rsid w:val="00CF1C3B"/>
    <w:rsid w:val="00D160B7"/>
    <w:rsid w:val="00D75DCE"/>
    <w:rsid w:val="00D82DCD"/>
    <w:rsid w:val="00E03CB5"/>
    <w:rsid w:val="00E66F97"/>
    <w:rsid w:val="00E90285"/>
    <w:rsid w:val="00E95DED"/>
    <w:rsid w:val="00EF3588"/>
    <w:rsid w:val="00F0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77362"/>
    <w:rPr>
      <w:rFonts w:cs="Times New Roman"/>
    </w:rPr>
  </w:style>
  <w:style w:type="paragraph" w:styleId="a3">
    <w:name w:val="Body Text"/>
    <w:basedOn w:val="a"/>
    <w:link w:val="a4"/>
    <w:uiPriority w:val="99"/>
    <w:rsid w:val="0026022A"/>
    <w:pPr>
      <w:suppressAutoHyphens/>
      <w:spacing w:after="120" w:line="276" w:lineRule="auto"/>
    </w:pPr>
    <w:rPr>
      <w:rFonts w:cs="Calibri"/>
      <w:kern w:val="2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26022A"/>
    <w:rPr>
      <w:rFonts w:ascii="Calibri" w:hAnsi="Calibri" w:cs="Calibri"/>
      <w:kern w:val="2"/>
      <w:lang w:eastAsia="ar-SA" w:bidi="ar-SA"/>
    </w:rPr>
  </w:style>
  <w:style w:type="paragraph" w:customStyle="1" w:styleId="a5">
    <w:name w:val="Содержимое таблицы"/>
    <w:basedOn w:val="a"/>
    <w:uiPriority w:val="99"/>
    <w:rsid w:val="00E66F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E66F97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cOO5n7cC8RCFtGdko0C634zIrMM=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bpCszDEZySkaXTGVBazDmefrrngxPUMvgr70y86bM+FumZex6MnyZN2ve8DjHyy+uC5Qq00i
    UXui7gvvXIMtG/Uf8Zn2k3pSqFatJvRyckxrE0Zffl66C4iBsVHf31WBxr3Iez+6cIfVKCoV
    KznFjImkw6KzGyQurmKvX4f3N6I=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hmmpIaaR5tO5SKlfp9Ag5zbimXA=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EyuEBjGnLxsj4JY4uT649c9GgXw=</DigestValue>
      </Reference>
      <Reference URI="/word/settings.xml?ContentType=application/vnd.openxmlformats-officedocument.wordprocessingml.settings+xml">
        <DigestMethod Algorithm="http://www.w3.org/2000/09/xmldsig#sha1"/>
        <DigestValue>hDDxBABgn/mMi93Gne6DWUmIN9Y=</DigestValue>
      </Reference>
      <Reference URI="/word/styles.xml?ContentType=application/vnd.openxmlformats-officedocument.wordprocessingml.styles+xml">
        <DigestMethod Algorithm="http://www.w3.org/2000/09/xmldsig#sha1"/>
        <DigestValue>RqwoP5FlR84pdC7f78EFvBPpFAo=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QpsLZYdQozMeXnrLIx2s/J4YVoI=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2021-02-16T09:55:44Z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48A6-DB43-471C-9E1F-BE52A63B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Холкина</dc:creator>
  <cp:keywords/>
  <dc:description/>
  <cp:lastModifiedBy>1</cp:lastModifiedBy>
  <cp:revision>22</cp:revision>
  <dcterms:created xsi:type="dcterms:W3CDTF">2015-11-03T05:50:00Z</dcterms:created>
  <dcterms:modified xsi:type="dcterms:W3CDTF">2021-02-16T09:55:00Z</dcterms:modified>
</cp:coreProperties>
</file>