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A" w:rsidRDefault="0083103A" w:rsidP="0083103A">
      <w:pPr>
        <w:pStyle w:val="a5"/>
        <w:jc w:val="center"/>
        <w:rPr>
          <w:szCs w:val="22"/>
        </w:rPr>
      </w:pPr>
      <w:r>
        <w:t>Министерство образования и молодежной политики Свердловской области</w:t>
      </w:r>
    </w:p>
    <w:p w:rsidR="0083103A" w:rsidRDefault="0083103A" w:rsidP="0083103A">
      <w:pPr>
        <w:pStyle w:val="a5"/>
        <w:jc w:val="center"/>
      </w:pPr>
      <w:r>
        <w:t>государственное бюджетное общеобразовательное учреждение Свердловской области</w:t>
      </w:r>
    </w:p>
    <w:p w:rsidR="0083103A" w:rsidRDefault="0083103A" w:rsidP="0083103A">
      <w:pPr>
        <w:pStyle w:val="a5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Утверждено </w:t>
      </w: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3103A" w:rsidRDefault="0083103A" w:rsidP="0083103A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u w:val="single"/>
        </w:rPr>
        <w:t xml:space="preserve">47 </w:t>
      </w:r>
      <w:r>
        <w:t xml:space="preserve">от </w:t>
      </w:r>
      <w:r>
        <w:rPr>
          <w:u w:val="single"/>
        </w:rPr>
        <w:t>31.08.2020г.</w:t>
      </w: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t>«Грамотейка»</w:t>
      </w: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t>3 А класс</w:t>
      </w:r>
    </w:p>
    <w:p w:rsidR="0083103A" w:rsidRDefault="0083103A" w:rsidP="0083103A">
      <w:pPr>
        <w:pStyle w:val="a5"/>
        <w:jc w:val="center"/>
        <w:rPr>
          <w:b/>
        </w:rPr>
      </w:pPr>
    </w:p>
    <w:p w:rsidR="0083103A" w:rsidRDefault="0083103A" w:rsidP="0083103A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2)</w:t>
      </w:r>
    </w:p>
    <w:p w:rsidR="0083103A" w:rsidRDefault="0083103A" w:rsidP="00A03B1B">
      <w:pPr>
        <w:pStyle w:val="a5"/>
        <w:jc w:val="right"/>
        <w:rPr>
          <w:b/>
        </w:rPr>
      </w:pPr>
    </w:p>
    <w:p w:rsidR="00E5375C" w:rsidRDefault="00E5375C" w:rsidP="00A03B1B">
      <w:pPr>
        <w:pStyle w:val="a5"/>
        <w:jc w:val="right"/>
      </w:pPr>
      <w:r>
        <w:t xml:space="preserve">   </w:t>
      </w:r>
    </w:p>
    <w:p w:rsidR="0083103A" w:rsidRDefault="00E5375C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83103A">
        <w:t>Согласовано:</w:t>
      </w: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3103A" w:rsidRDefault="0083103A" w:rsidP="00A03B1B">
      <w:pPr>
        <w:pStyle w:val="a5"/>
        <w:jc w:val="right"/>
      </w:pPr>
    </w:p>
    <w:p w:rsidR="00A03B1B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  <w:r w:rsidR="00A03B1B">
        <w:t xml:space="preserve">                          </w:t>
      </w:r>
      <w:r w:rsidR="00A03B1B">
        <w:rPr>
          <w:u w:val="single"/>
        </w:rPr>
        <w:t>31.08.2020г.</w:t>
      </w:r>
    </w:p>
    <w:p w:rsidR="0083103A" w:rsidRDefault="0083103A" w:rsidP="00A03B1B">
      <w:pPr>
        <w:pStyle w:val="a5"/>
        <w:jc w:val="right"/>
      </w:pPr>
    </w:p>
    <w:p w:rsidR="0083103A" w:rsidRDefault="0083103A" w:rsidP="00A03B1B">
      <w:pPr>
        <w:pStyle w:val="a5"/>
        <w:jc w:val="right"/>
      </w:pPr>
    </w:p>
    <w:p w:rsidR="0083103A" w:rsidRDefault="0083103A" w:rsidP="00A03B1B">
      <w:pPr>
        <w:pStyle w:val="a5"/>
        <w:jc w:val="right"/>
      </w:pPr>
    </w:p>
    <w:p w:rsidR="0083103A" w:rsidRDefault="0083103A" w:rsidP="00A03B1B">
      <w:pPr>
        <w:pStyle w:val="a5"/>
        <w:jc w:val="right"/>
      </w:pP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83103A" w:rsidRDefault="0083103A" w:rsidP="00A03B1B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3103A" w:rsidRDefault="0083103A" w:rsidP="00A03B1B">
      <w:pPr>
        <w:pStyle w:val="a5"/>
        <w:jc w:val="right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</w:p>
    <w:p w:rsidR="0083103A" w:rsidRDefault="0083103A" w:rsidP="0083103A">
      <w:pPr>
        <w:pStyle w:val="a5"/>
        <w:jc w:val="center"/>
      </w:pPr>
      <w:r>
        <w:t xml:space="preserve">Екатеринбург - 2020         </w:t>
      </w:r>
    </w:p>
    <w:p w:rsidR="0083103A" w:rsidRDefault="0083103A" w:rsidP="0083103A">
      <w:pPr>
        <w:pStyle w:val="a5"/>
        <w:jc w:val="center"/>
        <w:rPr>
          <w:b/>
        </w:rPr>
      </w:pPr>
      <w:r>
        <w:rPr>
          <w:b/>
        </w:rPr>
        <w:lastRenderedPageBreak/>
        <w:t xml:space="preserve">ПОЯСНИТЕЛЬНАЯ ЗАПИСКА  </w:t>
      </w:r>
    </w:p>
    <w:p w:rsidR="006A2BD8" w:rsidRPr="004E3FFF" w:rsidRDefault="006A2BD8" w:rsidP="00964030">
      <w:pPr>
        <w:autoSpaceDE w:val="0"/>
        <w:autoSpaceDN w:val="0"/>
        <w:adjustRightInd w:val="0"/>
        <w:spacing w:line="276" w:lineRule="auto"/>
        <w:rPr>
          <w:b/>
          <w:bCs/>
          <w:color w:val="191919"/>
          <w:sz w:val="22"/>
          <w:szCs w:val="22"/>
          <w:u w:val="single"/>
        </w:rPr>
      </w:pPr>
    </w:p>
    <w:p w:rsidR="00FA74FE" w:rsidRPr="0083103A" w:rsidRDefault="00FA74FE" w:rsidP="0083103A">
      <w:pPr>
        <w:pStyle w:val="a3"/>
        <w:spacing w:before="0" w:beforeAutospacing="0" w:after="0" w:afterAutospacing="0" w:line="276" w:lineRule="auto"/>
        <w:jc w:val="both"/>
        <w:rPr>
          <w:b/>
          <w:szCs w:val="22"/>
        </w:rPr>
      </w:pPr>
      <w:r w:rsidRPr="0083103A">
        <w:rPr>
          <w:b/>
          <w:szCs w:val="22"/>
        </w:rPr>
        <w:t>Нормативно – правовая база:</w:t>
      </w:r>
    </w:p>
    <w:p w:rsidR="00FA74FE" w:rsidRPr="0083103A" w:rsidRDefault="00FA74FE" w:rsidP="0083103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Cs w:val="22"/>
        </w:rPr>
      </w:pPr>
      <w:r w:rsidRPr="0083103A">
        <w:rPr>
          <w:rFonts w:eastAsia="Calibri"/>
          <w:szCs w:val="22"/>
        </w:rPr>
        <w:t>Данная программа</w:t>
      </w:r>
      <w:r w:rsidR="0083103A">
        <w:rPr>
          <w:rFonts w:eastAsia="Calibri"/>
          <w:szCs w:val="22"/>
        </w:rPr>
        <w:t>в</w:t>
      </w:r>
      <w:r w:rsidR="00A83CDC" w:rsidRPr="0083103A">
        <w:rPr>
          <w:rFonts w:eastAsia="Calibri"/>
          <w:szCs w:val="22"/>
        </w:rPr>
        <w:t>неурочной деятельности «</w:t>
      </w:r>
      <w:r w:rsidR="0083103A">
        <w:rPr>
          <w:rFonts w:eastAsia="Calibri"/>
          <w:szCs w:val="22"/>
        </w:rPr>
        <w:t>ГРАМОТЕЙКА</w:t>
      </w:r>
      <w:r w:rsidR="00A83CDC" w:rsidRPr="0083103A">
        <w:rPr>
          <w:rFonts w:eastAsia="Calibri"/>
          <w:szCs w:val="22"/>
        </w:rPr>
        <w:t>»</w:t>
      </w:r>
      <w:r w:rsidRPr="0083103A">
        <w:rPr>
          <w:rFonts w:eastAsia="Calibri"/>
          <w:szCs w:val="22"/>
        </w:rPr>
        <w:t xml:space="preserve"> рассчитана </w:t>
      </w:r>
      <w:r w:rsidR="00D8347E" w:rsidRPr="0083103A">
        <w:rPr>
          <w:rFonts w:eastAsia="Calibri"/>
          <w:szCs w:val="22"/>
        </w:rPr>
        <w:t>на</w:t>
      </w:r>
      <w:r w:rsidR="00E2497F" w:rsidRPr="0083103A">
        <w:rPr>
          <w:rFonts w:eastAsia="Calibri"/>
          <w:szCs w:val="22"/>
        </w:rPr>
        <w:t xml:space="preserve">детей, </w:t>
      </w:r>
      <w:r w:rsidRPr="0083103A">
        <w:rPr>
          <w:rFonts w:eastAsia="Calibri"/>
          <w:szCs w:val="22"/>
        </w:rPr>
        <w:t xml:space="preserve">обучающихся по </w:t>
      </w:r>
      <w:r w:rsidRPr="0083103A">
        <w:rPr>
          <w:rStyle w:val="ae"/>
          <w:b w:val="0"/>
          <w:szCs w:val="22"/>
        </w:rPr>
        <w:t xml:space="preserve">адаптированной основной общеобразовательной программе </w:t>
      </w:r>
      <w:r w:rsidR="00E2497F" w:rsidRPr="0083103A">
        <w:rPr>
          <w:rStyle w:val="ae"/>
          <w:b w:val="0"/>
          <w:szCs w:val="22"/>
        </w:rPr>
        <w:t>(</w:t>
      </w:r>
      <w:r w:rsidRPr="0083103A">
        <w:rPr>
          <w:rStyle w:val="ae"/>
          <w:b w:val="0"/>
          <w:szCs w:val="22"/>
        </w:rPr>
        <w:t>начального образования</w:t>
      </w:r>
      <w:r w:rsidR="00E2497F" w:rsidRPr="0083103A">
        <w:rPr>
          <w:rStyle w:val="ae"/>
          <w:b w:val="0"/>
          <w:szCs w:val="22"/>
        </w:rPr>
        <w:t>)</w:t>
      </w:r>
      <w:r w:rsidR="003058E3" w:rsidRPr="0083103A">
        <w:rPr>
          <w:rStyle w:val="ae"/>
          <w:b w:val="0"/>
          <w:szCs w:val="22"/>
        </w:rPr>
        <w:t>с умственной отсталостью</w:t>
      </w:r>
      <w:r w:rsidR="00B95241" w:rsidRPr="0083103A">
        <w:rPr>
          <w:rStyle w:val="ae"/>
          <w:b w:val="0"/>
          <w:szCs w:val="22"/>
        </w:rPr>
        <w:t xml:space="preserve"> (интеллектуальными нарушениями), вариант 2</w:t>
      </w:r>
      <w:r w:rsidR="003058E3" w:rsidRPr="0083103A">
        <w:rPr>
          <w:rStyle w:val="ae"/>
          <w:b w:val="0"/>
          <w:szCs w:val="22"/>
        </w:rPr>
        <w:t>.</w:t>
      </w:r>
    </w:p>
    <w:p w:rsidR="00FA74FE" w:rsidRPr="0083103A" w:rsidRDefault="00FA74FE" w:rsidP="0083103A">
      <w:pPr>
        <w:pStyle w:val="ac"/>
        <w:spacing w:line="276" w:lineRule="auto"/>
        <w:jc w:val="both"/>
        <w:rPr>
          <w:szCs w:val="22"/>
        </w:rPr>
      </w:pPr>
      <w:r w:rsidRPr="0083103A">
        <w:rPr>
          <w:szCs w:val="22"/>
        </w:rPr>
        <w:t>1.1. НПА Федерального уровня</w:t>
      </w:r>
    </w:p>
    <w:p w:rsidR="00FA74FE" w:rsidRPr="0083103A" w:rsidRDefault="00FA74FE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>Закон РФ «Об образовании</w:t>
      </w:r>
      <w:r w:rsidR="00DA1299" w:rsidRPr="0083103A">
        <w:rPr>
          <w:rFonts w:eastAsia="Calibri"/>
          <w:szCs w:val="22"/>
        </w:rPr>
        <w:t xml:space="preserve"> в РФ</w:t>
      </w:r>
      <w:r w:rsidRPr="0083103A">
        <w:rPr>
          <w:rFonts w:eastAsia="Calibri"/>
          <w:szCs w:val="22"/>
        </w:rPr>
        <w:t xml:space="preserve">» № </w:t>
      </w:r>
      <w:r w:rsidR="00DA1299" w:rsidRPr="0083103A">
        <w:rPr>
          <w:rFonts w:eastAsia="Calibri"/>
          <w:szCs w:val="22"/>
        </w:rPr>
        <w:t>273-ФЗ от 29.12.2012г.</w:t>
      </w:r>
    </w:p>
    <w:p w:rsidR="007271BB" w:rsidRPr="0083103A" w:rsidRDefault="007C07AA" w:rsidP="00C90F98">
      <w:pPr>
        <w:numPr>
          <w:ilvl w:val="0"/>
          <w:numId w:val="35"/>
        </w:numPr>
        <w:spacing w:line="276" w:lineRule="auto"/>
        <w:jc w:val="both"/>
        <w:rPr>
          <w:rFonts w:eastAsia="Calibri"/>
          <w:szCs w:val="22"/>
        </w:rPr>
      </w:pPr>
      <w:r w:rsidRPr="0083103A">
        <w:rPr>
          <w:rFonts w:eastAsia="Calibri"/>
          <w:szCs w:val="22"/>
        </w:rPr>
        <w:t xml:space="preserve">Приказ </w:t>
      </w:r>
      <w:r w:rsidRPr="0083103A">
        <w:rPr>
          <w:bCs/>
          <w:szCs w:val="22"/>
        </w:rPr>
        <w:t>Минобрнауки РФ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86BDA" w:rsidRPr="0083103A" w:rsidRDefault="00FA74FE" w:rsidP="0083103A">
      <w:pPr>
        <w:suppressAutoHyphens/>
        <w:spacing w:line="276" w:lineRule="auto"/>
        <w:jc w:val="both"/>
        <w:rPr>
          <w:lang w:eastAsia="ar-SA"/>
        </w:rPr>
      </w:pPr>
      <w:r w:rsidRPr="0083103A">
        <w:rPr>
          <w:b/>
        </w:rPr>
        <w:t>Актуальность:</w:t>
      </w:r>
      <w:r w:rsidR="00F80F27" w:rsidRPr="0083103A">
        <w:rPr>
          <w:lang w:eastAsia="ar-SA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  <w:r w:rsidR="00086BDA" w:rsidRPr="0083103A">
        <w:rPr>
          <w:rStyle w:val="ae"/>
          <w:shd w:val="clear" w:color="auto" w:fill="FFFFFF"/>
        </w:rPr>
        <w:t xml:space="preserve">Дети с умеренной </w:t>
      </w:r>
      <w:r w:rsidR="00086BDA" w:rsidRPr="0083103A">
        <w:rPr>
          <w:b/>
          <w:shd w:val="clear" w:color="auto" w:fill="FFFFFF"/>
        </w:rPr>
        <w:t>умственной отсталостью</w:t>
      </w:r>
      <w:r w:rsidR="00086BDA" w:rsidRPr="0083103A">
        <w:rPr>
          <w:shd w:val="clear" w:color="auto" w:fill="FFFFFF"/>
        </w:rPr>
        <w:t xml:space="preserve">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9C47B6" w:rsidRPr="0083103A" w:rsidRDefault="009C47B6" w:rsidP="0083103A">
      <w:pPr>
        <w:pStyle w:val="a3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83103A">
        <w:rPr>
          <w:color w:val="000000"/>
          <w:shd w:val="clear" w:color="auto" w:fill="FFFFFF"/>
        </w:rPr>
        <w:t xml:space="preserve">Познавательно – </w:t>
      </w:r>
      <w:r w:rsidR="009572B9" w:rsidRPr="0083103A">
        <w:rPr>
          <w:color w:val="000000"/>
          <w:shd w:val="clear" w:color="auto" w:fill="FFFFFF"/>
        </w:rPr>
        <w:t>игровая</w:t>
      </w:r>
      <w:r w:rsidRPr="0083103A">
        <w:rPr>
          <w:color w:val="000000"/>
          <w:shd w:val="clear" w:color="auto" w:fill="FFFFFF"/>
        </w:rPr>
        <w:t xml:space="preserve"> внеурочная деятельность обогащает опыт коллективного взаимодействия обучающихся </w:t>
      </w:r>
      <w:r w:rsidR="009572B9" w:rsidRPr="0083103A">
        <w:rPr>
          <w:color w:val="000000"/>
          <w:shd w:val="clear" w:color="auto" w:fill="FFFFFF"/>
        </w:rPr>
        <w:t>с умеренной умственной отсталостью</w:t>
      </w:r>
      <w:r w:rsidRPr="0083103A">
        <w:rPr>
          <w:color w:val="000000"/>
          <w:shd w:val="clear" w:color="auto" w:fill="FFFFFF"/>
        </w:rPr>
        <w:t>, что в своей совокупности дает большой эффект</w:t>
      </w:r>
      <w:r w:rsidR="009572B9" w:rsidRPr="0083103A">
        <w:rPr>
          <w:color w:val="000000"/>
          <w:shd w:val="clear" w:color="auto" w:fill="FFFFFF"/>
        </w:rPr>
        <w:t xml:space="preserve"> к формированию </w:t>
      </w:r>
      <w:r w:rsidR="003877E9" w:rsidRPr="0083103A">
        <w:rPr>
          <w:color w:val="000000"/>
          <w:shd w:val="clear" w:color="auto" w:fill="FFFFFF"/>
        </w:rPr>
        <w:t>активного словаря и развитию коммуникативной стороны речи</w:t>
      </w:r>
      <w:r w:rsidRPr="0083103A">
        <w:rPr>
          <w:color w:val="000000"/>
          <w:shd w:val="clear" w:color="auto" w:fill="FFFFFF"/>
        </w:rPr>
        <w:t xml:space="preserve">. </w:t>
      </w:r>
    </w:p>
    <w:p w:rsidR="00F80F27" w:rsidRPr="0083103A" w:rsidRDefault="009C47B6" w:rsidP="0083103A">
      <w:pPr>
        <w:pStyle w:val="a3"/>
        <w:spacing w:line="276" w:lineRule="auto"/>
        <w:ind w:firstLine="567"/>
        <w:jc w:val="both"/>
        <w:rPr>
          <w:color w:val="000000"/>
        </w:rPr>
      </w:pPr>
      <w:r w:rsidRPr="0083103A">
        <w:rPr>
          <w:color w:val="000000"/>
          <w:shd w:val="clear" w:color="auto" w:fill="FFFFFF"/>
        </w:rPr>
        <w:t>Программа «Грамотейка» рассчитана на обучающ</w:t>
      </w:r>
      <w:r w:rsidR="00F537C7" w:rsidRPr="0083103A">
        <w:rPr>
          <w:color w:val="000000"/>
          <w:shd w:val="clear" w:color="auto" w:fill="FFFFFF"/>
        </w:rPr>
        <w:t>ихся</w:t>
      </w:r>
      <w:r w:rsidRPr="0083103A">
        <w:rPr>
          <w:color w:val="000000"/>
          <w:shd w:val="clear" w:color="auto" w:fill="FFFFFF"/>
        </w:rPr>
        <w:t xml:space="preserve"> с умеренной умственной отсталостью</w:t>
      </w:r>
      <w:r w:rsidR="00F537C7" w:rsidRPr="0083103A">
        <w:rPr>
          <w:color w:val="000000"/>
          <w:shd w:val="clear" w:color="auto" w:fill="FFFFFF"/>
        </w:rPr>
        <w:t>, владеющих речью или имеющих предпосылки к речевой активности.</w:t>
      </w:r>
      <w:r w:rsidRPr="0083103A">
        <w:rPr>
          <w:color w:val="000000"/>
        </w:rPr>
        <w:t xml:space="preserve">Для </w:t>
      </w:r>
      <w:r w:rsidR="00150B86" w:rsidRPr="0083103A">
        <w:rPr>
          <w:color w:val="000000"/>
        </w:rPr>
        <w:t>данной категории детей</w:t>
      </w:r>
      <w:r w:rsidRPr="0083103A">
        <w:rPr>
          <w:color w:val="000000"/>
        </w:rPr>
        <w:t xml:space="preserve"> характерна инертность, вялость, отвлекаемость,</w:t>
      </w:r>
      <w:r w:rsidR="00F537C7" w:rsidRPr="0083103A">
        <w:rPr>
          <w:color w:val="000000"/>
        </w:rPr>
        <w:t xml:space="preserve"> познавательная</w:t>
      </w:r>
      <w:r w:rsidRPr="0083103A">
        <w:rPr>
          <w:color w:val="000000"/>
        </w:rPr>
        <w:t xml:space="preserve"> пассивность, отсутствие интереса к </w:t>
      </w:r>
      <w:r w:rsidR="00F537C7" w:rsidRPr="0083103A">
        <w:rPr>
          <w:color w:val="000000"/>
        </w:rPr>
        <w:t>учебной</w:t>
      </w:r>
      <w:r w:rsidRPr="0083103A">
        <w:rPr>
          <w:color w:val="000000"/>
        </w:rPr>
        <w:t xml:space="preserve"> деятельности.</w:t>
      </w:r>
    </w:p>
    <w:p w:rsidR="009C47B6" w:rsidRPr="0083103A" w:rsidRDefault="009C47B6" w:rsidP="0083103A">
      <w:pPr>
        <w:spacing w:line="276" w:lineRule="auto"/>
        <w:ind w:firstLine="567"/>
        <w:jc w:val="both"/>
        <w:rPr>
          <w:b/>
          <w:bCs/>
          <w:i/>
          <w:iCs/>
        </w:rPr>
      </w:pPr>
      <w:r w:rsidRPr="0083103A">
        <w:rPr>
          <w:b/>
          <w:bCs/>
          <w:i/>
          <w:iCs/>
        </w:rPr>
        <w:t> </w:t>
      </w:r>
      <w:r w:rsidRPr="0083103A">
        <w:rPr>
          <w:b/>
          <w:bCs/>
          <w:i/>
          <w:iCs/>
          <w:u w:val="single"/>
        </w:rPr>
        <w:t>Цель: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</w:t>
      </w:r>
      <w:r w:rsidR="003877E9" w:rsidRPr="0083103A">
        <w:rPr>
          <w:bCs/>
          <w:iCs/>
        </w:rPr>
        <w:t>Создание оптимальной среды, обеспечивающей развитие социальных, коммуникативных, познавательных интересов обучающихся в свободное время</w:t>
      </w:r>
      <w:r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/>
          <w:bCs/>
          <w:iCs/>
          <w:u w:val="single"/>
        </w:rPr>
      </w:pPr>
      <w:r w:rsidRPr="0083103A">
        <w:rPr>
          <w:b/>
          <w:bCs/>
          <w:iCs/>
          <w:u w:val="single"/>
        </w:rPr>
        <w:t>Задачи: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-Формировать  умения анализировать полученную информацию, применять полученные сведения в процессе обучения.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-Развивать интерес к познанию неизвестного в окружающем мире</w:t>
      </w:r>
      <w:r w:rsidR="00150B86"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lastRenderedPageBreak/>
        <w:t xml:space="preserve">-Воспитывать </w:t>
      </w:r>
      <w:r w:rsidR="00150B86" w:rsidRPr="0083103A">
        <w:rPr>
          <w:bCs/>
          <w:iCs/>
        </w:rPr>
        <w:t>навыки коммуникативного общения</w:t>
      </w:r>
      <w:r w:rsidRPr="0083103A">
        <w:rPr>
          <w:bCs/>
          <w:iCs/>
        </w:rPr>
        <w:t>.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-Расширять кругозор обучающихся;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-Разви</w:t>
      </w:r>
      <w:r w:rsidR="00150B86" w:rsidRPr="0083103A">
        <w:rPr>
          <w:bCs/>
          <w:iCs/>
        </w:rPr>
        <w:t>вать</w:t>
      </w:r>
      <w:r w:rsidRPr="0083103A">
        <w:rPr>
          <w:bCs/>
          <w:iCs/>
        </w:rPr>
        <w:t xml:space="preserve"> их воображени</w:t>
      </w:r>
      <w:r w:rsidR="00150B86" w:rsidRPr="0083103A">
        <w:rPr>
          <w:bCs/>
          <w:iCs/>
        </w:rPr>
        <w:t>е</w:t>
      </w:r>
      <w:r w:rsidRPr="0083103A">
        <w:rPr>
          <w:bCs/>
          <w:iCs/>
        </w:rPr>
        <w:t xml:space="preserve"> и эмоциональн</w:t>
      </w:r>
      <w:r w:rsidR="00150B86" w:rsidRPr="0083103A">
        <w:rPr>
          <w:bCs/>
          <w:iCs/>
        </w:rPr>
        <w:t>ую</w:t>
      </w:r>
      <w:r w:rsidRPr="0083103A">
        <w:rPr>
          <w:bCs/>
          <w:iCs/>
        </w:rPr>
        <w:t xml:space="preserve"> сфер</w:t>
      </w:r>
      <w:r w:rsidR="00150B86" w:rsidRPr="0083103A">
        <w:rPr>
          <w:bCs/>
          <w:iCs/>
        </w:rPr>
        <w:t>у</w:t>
      </w:r>
      <w:r w:rsidRPr="0083103A">
        <w:rPr>
          <w:bCs/>
          <w:iCs/>
        </w:rPr>
        <w:t>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>-Укреплять интерес к познанию окружающего мира, к учебным предметам;</w:t>
      </w:r>
    </w:p>
    <w:p w:rsidR="009C47B6" w:rsidRPr="0083103A" w:rsidRDefault="009C47B6" w:rsidP="0083103A">
      <w:pPr>
        <w:suppressAutoHyphens/>
        <w:spacing w:line="276" w:lineRule="auto"/>
        <w:ind w:firstLine="567"/>
        <w:jc w:val="both"/>
        <w:rPr>
          <w:bCs/>
          <w:iCs/>
        </w:rPr>
      </w:pPr>
      <w:r w:rsidRPr="0083103A">
        <w:rPr>
          <w:bCs/>
          <w:iCs/>
        </w:rPr>
        <w:t xml:space="preserve">-Последовательно приобщать обучающихся </w:t>
      </w:r>
      <w:r w:rsidR="00150B86" w:rsidRPr="0083103A">
        <w:rPr>
          <w:bCs/>
          <w:iCs/>
        </w:rPr>
        <w:t>к</w:t>
      </w:r>
      <w:r w:rsidRPr="0083103A">
        <w:rPr>
          <w:bCs/>
          <w:iCs/>
        </w:rPr>
        <w:t xml:space="preserve"> самостоятельной работ</w:t>
      </w:r>
      <w:r w:rsidR="00150B86" w:rsidRPr="0083103A">
        <w:rPr>
          <w:bCs/>
          <w:iCs/>
        </w:rPr>
        <w:t>е</w:t>
      </w:r>
      <w:r w:rsidRPr="0083103A">
        <w:rPr>
          <w:bCs/>
          <w:iCs/>
        </w:rPr>
        <w:t>.</w:t>
      </w:r>
    </w:p>
    <w:p w:rsidR="009F6401" w:rsidRPr="0083103A" w:rsidRDefault="00AB0D14" w:rsidP="0083103A">
      <w:pPr>
        <w:autoSpaceDE w:val="0"/>
        <w:autoSpaceDN w:val="0"/>
        <w:adjustRightInd w:val="0"/>
        <w:spacing w:line="276" w:lineRule="auto"/>
        <w:jc w:val="both"/>
      </w:pPr>
      <w:r w:rsidRPr="0083103A">
        <w:rPr>
          <w:b/>
          <w:iCs/>
        </w:rPr>
        <w:t>Формы и режим занятий</w:t>
      </w:r>
      <w:r w:rsidR="00A0046E" w:rsidRPr="0083103A">
        <w:rPr>
          <w:b/>
          <w:iCs/>
        </w:rPr>
        <w:t>.</w:t>
      </w:r>
      <w:r w:rsidR="009F6401" w:rsidRPr="0083103A">
        <w:t xml:space="preserve">Программа «Грамотейка» разработана для детей с умеренной умственной отсталостью, ТМНР 7-13лет, владеющих речью или имеющих предпосылки к речевой активности. Занятия проводятся в соответствии с календарно-тематическим планированием 1 раз в неделю.  Продолжительность занятия 30- 40 мин. </w:t>
      </w:r>
    </w:p>
    <w:p w:rsidR="00F26DB0" w:rsidRPr="0083103A" w:rsidRDefault="00F26DB0" w:rsidP="0083103A">
      <w:pPr>
        <w:pStyle w:val="a3"/>
        <w:spacing w:before="0" w:beforeAutospacing="0" w:after="0" w:afterAutospacing="0" w:line="276" w:lineRule="auto"/>
        <w:ind w:left="284"/>
        <w:jc w:val="both"/>
        <w:rPr>
          <w:b/>
        </w:rPr>
      </w:pPr>
      <w:r w:rsidRPr="0083103A">
        <w:rPr>
          <w:b/>
        </w:rPr>
        <w:t>Формы проведения занятий:</w:t>
      </w:r>
    </w:p>
    <w:p w:rsidR="00F26DB0" w:rsidRPr="0083103A" w:rsidRDefault="00F26DB0" w:rsidP="0083103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3103A">
        <w:t xml:space="preserve">практические занятия с элементами игр и игровых элементов, дидактических и раздаточных материалов, </w:t>
      </w:r>
      <w:r w:rsidR="0035643C" w:rsidRPr="0083103A">
        <w:t>чистоговорок,</w:t>
      </w:r>
      <w:r w:rsidRPr="0083103A">
        <w:t xml:space="preserve"> сказок</w:t>
      </w:r>
      <w:r w:rsidR="0035643C" w:rsidRPr="0083103A">
        <w:t>, просмотра обучающих мультфильмов и презентаций</w:t>
      </w:r>
      <w:r w:rsidRPr="0083103A">
        <w:t>.</w:t>
      </w:r>
    </w:p>
    <w:p w:rsidR="00F26DB0" w:rsidRPr="0083103A" w:rsidRDefault="00F26DB0" w:rsidP="0083103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3103A">
        <w:t xml:space="preserve">самостоятельная работа по работе с разнообразными </w:t>
      </w:r>
      <w:r w:rsidR="00A0046E" w:rsidRPr="0083103A">
        <w:t>заданиями</w:t>
      </w:r>
      <w:r w:rsidRPr="0083103A">
        <w:t>;</w:t>
      </w:r>
    </w:p>
    <w:p w:rsidR="00F26DB0" w:rsidRPr="0083103A" w:rsidRDefault="00F26DB0" w:rsidP="0083103A">
      <w:pPr>
        <w:pStyle w:val="a3"/>
        <w:spacing w:before="0" w:beforeAutospacing="0" w:after="0" w:afterAutospacing="0" w:line="276" w:lineRule="auto"/>
        <w:ind w:firstLine="540"/>
        <w:jc w:val="both"/>
      </w:pPr>
      <w:r w:rsidRPr="0083103A">
        <w:t>В каждом занятии прослеживаются три части: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игровая;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теоретическая;</w:t>
      </w:r>
    </w:p>
    <w:p w:rsidR="00F26DB0" w:rsidRPr="0083103A" w:rsidRDefault="00F26DB0" w:rsidP="0083103A">
      <w:pPr>
        <w:numPr>
          <w:ilvl w:val="0"/>
          <w:numId w:val="5"/>
        </w:numPr>
        <w:spacing w:line="276" w:lineRule="auto"/>
        <w:ind w:firstLine="540"/>
        <w:jc w:val="both"/>
      </w:pPr>
      <w:r w:rsidRPr="0083103A">
        <w:t>практическая.</w:t>
      </w:r>
    </w:p>
    <w:p w:rsidR="00FA74FE" w:rsidRPr="0083103A" w:rsidRDefault="009E0864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sz w:val="24"/>
          <w:szCs w:val="24"/>
        </w:rPr>
        <w:t xml:space="preserve">Программа состоит из трех </w:t>
      </w:r>
      <w:r w:rsidR="009F6401" w:rsidRPr="0083103A">
        <w:rPr>
          <w:rFonts w:ascii="Times New Roman" w:hAnsi="Times New Roman" w:cs="Times New Roman"/>
          <w:sz w:val="24"/>
          <w:szCs w:val="24"/>
        </w:rPr>
        <w:t>модулей: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фонетико-фонематической стороны речи”</w:t>
      </w:r>
      <w:r w:rsidRPr="0083103A">
        <w:rPr>
          <w:rFonts w:ascii="Times New Roman" w:hAnsi="Times New Roman" w:cs="Times New Roman"/>
          <w:sz w:val="24"/>
          <w:szCs w:val="24"/>
        </w:rPr>
        <w:t xml:space="preserve"> - знакомство с органами артикуляции, способами произнесения звука, его условным обозначением; - знакомство с классификацией звуков: согласные и гласные звуки; твердые и мягкие, звонкие и глухие согласные; - выделение звука в начале, конце и середине слова, определение положения звука в слове; - выделение в слове гласных звуков, согласных звуков, твердых, мягких, звонких, глухих согласных; - «чтение» и составление слогов и слов с помощью условных звуковых обозначений. - звуковой анализ состава слогов и слов; - дифференциация понятий «звук» и «буква»; - соотнесение букв и звуков.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лексико-грамматической стороны речи”</w:t>
      </w:r>
      <w:r w:rsidRPr="0083103A">
        <w:rPr>
          <w:rFonts w:ascii="Times New Roman" w:hAnsi="Times New Roman" w:cs="Times New Roman"/>
          <w:sz w:val="24"/>
          <w:szCs w:val="24"/>
        </w:rPr>
        <w:t xml:space="preserve"> - обогащение словарного запаса детей; наблюдение над многозначными словами в речи; - употребление новых слов в собственной речи (конструирование словосочетаний и предложений</w:t>
      </w:r>
      <w:r w:rsidR="005D5F39" w:rsidRPr="0083103A">
        <w:rPr>
          <w:rFonts w:ascii="Times New Roman" w:hAnsi="Times New Roman" w:cs="Times New Roman"/>
          <w:sz w:val="24"/>
          <w:szCs w:val="24"/>
        </w:rPr>
        <w:t>.</w:t>
      </w:r>
    </w:p>
    <w:p w:rsidR="005D5F39" w:rsidRPr="0083103A" w:rsidRDefault="00F26DB0" w:rsidP="0083103A">
      <w:pPr>
        <w:pStyle w:val="ab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03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F6401" w:rsidRPr="0083103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3103A">
        <w:rPr>
          <w:rFonts w:ascii="Times New Roman" w:hAnsi="Times New Roman" w:cs="Times New Roman"/>
          <w:b/>
          <w:sz w:val="24"/>
          <w:szCs w:val="24"/>
        </w:rPr>
        <w:t xml:space="preserve"> программы “Развитие связной речи” </w:t>
      </w:r>
      <w:r w:rsidRPr="0083103A">
        <w:rPr>
          <w:rFonts w:ascii="Times New Roman" w:hAnsi="Times New Roman" w:cs="Times New Roman"/>
          <w:sz w:val="24"/>
          <w:szCs w:val="24"/>
        </w:rPr>
        <w:t xml:space="preserve">- ответы на вопросы, участие в диалоге; - пересказ текста по зрительной опоре; - составление рассказа-описания, рассказа по сюжетной картинке, по серии картинок.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76"/>
      </w:tblGrid>
      <w:tr w:rsidR="006144C1" w:rsidRPr="0083103A" w:rsidTr="006144C1">
        <w:trPr>
          <w:trHeight w:val="2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44C1" w:rsidRPr="0083103A" w:rsidRDefault="006144C1" w:rsidP="0083103A">
            <w:pPr>
              <w:spacing w:line="276" w:lineRule="auto"/>
              <w:jc w:val="center"/>
              <w:rPr>
                <w:b/>
              </w:rPr>
            </w:pPr>
            <w:r w:rsidRPr="0083103A">
              <w:rPr>
                <w:b/>
              </w:rPr>
              <w:t>БАЗОВЫЕ УЧЕБНЫЕ ДЕЙСТВИЯ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Личностные учебные действия:</w:t>
            </w:r>
            <w:r w:rsidRPr="0083103A">
              <w:br/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  <w:r w:rsidRPr="0083103A">
              <w:br/>
              <w:t>- самостоятельность или с помощью взрослого выполнение учебных заданий;</w:t>
            </w:r>
            <w:r w:rsidRPr="0083103A">
              <w:br/>
            </w:r>
            <w:r w:rsidRPr="0083103A">
              <w:lastRenderedPageBreak/>
              <w:t>- положительное отношение к окружающей действительности.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lastRenderedPageBreak/>
              <w:t>Коммуникативные учебные действия</w:t>
            </w:r>
            <w:r w:rsidRPr="0083103A">
              <w:t>:</w:t>
            </w:r>
            <w:r w:rsidRPr="0083103A">
              <w:br/>
              <w:t>- готовность к нахождению и обучению среди сверстников, к коммуникативному взаимодействию в группе обучающихся;</w:t>
            </w:r>
            <w:r w:rsidRPr="0083103A">
              <w:br/>
              <w:t>- сигнализирование учителю об окончании задания;</w:t>
            </w:r>
            <w:r w:rsidRPr="0083103A">
              <w:br/>
              <w:t>- направленность взгляда (на говорящего взрослого, на задание)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Регулятивные учебные действия:</w:t>
            </w:r>
            <w:r w:rsidRPr="0083103A">
              <w:br/>
              <w:t>- формирование учебного поведения выполнение задания: в течение определенного периода,</w:t>
            </w:r>
            <w:r w:rsidRPr="0083103A">
              <w:br/>
              <w:t>от начала до конца;</w:t>
            </w:r>
            <w:r w:rsidRPr="0083103A">
              <w:br/>
              <w:t>- переход от одного задания (операции, действия) к другому в соответствии с расписанием занятий, алгоритмом действия и т.д.</w:t>
            </w:r>
            <w:r w:rsidRPr="0083103A">
              <w:br/>
              <w:t>- последовательное выполнение нескольких заданий;</w:t>
            </w:r>
            <w:r w:rsidRPr="0083103A">
              <w:br/>
              <w:t>- умение выполнять инструкции педагога;</w:t>
            </w:r>
            <w:r w:rsidRPr="0083103A">
              <w:br/>
              <w:t>использование по назначению учебных материалов;</w:t>
            </w:r>
            <w:r w:rsidRPr="0083103A">
              <w:br/>
              <w:t>- умение выполнять действия по образцу и по подражанию.</w:t>
            </w:r>
          </w:p>
        </w:tc>
      </w:tr>
      <w:tr w:rsidR="006144C1" w:rsidRPr="0083103A" w:rsidTr="00086B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44C1" w:rsidRPr="0083103A" w:rsidRDefault="006144C1" w:rsidP="0083103A">
            <w:pPr>
              <w:pStyle w:val="a3"/>
              <w:spacing w:before="0" w:beforeAutospacing="0" w:after="135" w:afterAutospacing="0" w:line="276" w:lineRule="auto"/>
            </w:pPr>
            <w:r w:rsidRPr="0083103A">
              <w:rPr>
                <w:rStyle w:val="ae"/>
              </w:rPr>
              <w:t>Познавательные учебные действия:</w:t>
            </w:r>
            <w:r w:rsidRPr="0083103A">
              <w:br/>
              <w:t>- наблюдать под руководством взрослого за предметами и явлениями окружающей действительности;</w:t>
            </w:r>
            <w:r w:rsidRPr="0083103A">
              <w:br/>
              <w:t>- работать с несложной по содержанию и структуре информацией (понимать изображение, текст, эмоциональное высказывание;</w:t>
            </w:r>
            <w:r w:rsidRPr="0083103A">
              <w:br/>
              <w:t>- пользоваться знаками, символами, пиктограммами;</w:t>
            </w:r>
            <w:r w:rsidRPr="0083103A">
              <w:br/>
              <w:t>- пользоваться по назначению учебными предметами.</w:t>
            </w:r>
          </w:p>
        </w:tc>
      </w:tr>
    </w:tbl>
    <w:p w:rsidR="006144C1" w:rsidRPr="0083103A" w:rsidRDefault="006144C1" w:rsidP="0083103A">
      <w:pPr>
        <w:spacing w:line="276" w:lineRule="auto"/>
        <w:ind w:firstLine="708"/>
        <w:jc w:val="both"/>
      </w:pPr>
    </w:p>
    <w:p w:rsidR="006144C1" w:rsidRPr="0083103A" w:rsidRDefault="006144C1" w:rsidP="0083103A">
      <w:pPr>
        <w:spacing w:line="276" w:lineRule="auto"/>
        <w:ind w:firstLine="708"/>
        <w:jc w:val="both"/>
      </w:pPr>
      <w:r w:rsidRPr="0083103A">
        <w:t xml:space="preserve">Возможные </w:t>
      </w:r>
      <w:r w:rsidRPr="0083103A">
        <w:rPr>
          <w:b/>
        </w:rPr>
        <w:t>предметные результаты</w:t>
      </w:r>
      <w:r w:rsidRPr="0083103A">
        <w:t xml:space="preserve"> освоения рабочей программы включают следующие умения: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</w:t>
      </w:r>
      <w:r w:rsidR="00113CCE" w:rsidRPr="0083103A">
        <w:t>артикуляционную гимнастику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игровые действия </w:t>
      </w:r>
      <w:r w:rsidR="00113CCE" w:rsidRPr="0083103A">
        <w:t>с буквами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выполнять действия с </w:t>
      </w:r>
      <w:r w:rsidR="00113CCE" w:rsidRPr="0083103A">
        <w:t>предметными картинками</w:t>
      </w:r>
      <w:r w:rsidRPr="0083103A">
        <w:t xml:space="preserve">;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понимать смысл выполняемых действий;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соотносить </w:t>
      </w:r>
      <w:r w:rsidR="00113CCE" w:rsidRPr="0083103A">
        <w:t>звук с буквой</w:t>
      </w:r>
      <w:r w:rsidRPr="0083103A">
        <w:t>;</w:t>
      </w:r>
    </w:p>
    <w:p w:rsidR="00113CCE" w:rsidRPr="0083103A" w:rsidRDefault="00113CCE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выполнять звуковой анализ;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действовать по подражанию, образцу, инструкции;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lastRenderedPageBreak/>
        <w:t>узнавать предметы по названию, внешнему виду, на ощупь;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 xml:space="preserve">ориентироваться в пространстве </w:t>
      </w:r>
      <w:r w:rsidR="00113CCE" w:rsidRPr="0083103A">
        <w:t>и на плоскости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>развивать фиксацию взгляда, активизировать прослеживающую функцию;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t>находить одинаковые картинки;</w:t>
      </w:r>
    </w:p>
    <w:p w:rsidR="00113CCE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t>«читать» и составлять слова из слогов с помощью кубиков, кассы букв;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rPr>
          <w:iCs/>
        </w:rPr>
        <w:t xml:space="preserve">определять месторасположение </w:t>
      </w:r>
      <w:r w:rsidR="00113CCE" w:rsidRPr="0083103A">
        <w:rPr>
          <w:iCs/>
        </w:rPr>
        <w:t>слова в предложении</w:t>
      </w:r>
      <w:r w:rsidRPr="0083103A">
        <w:rPr>
          <w:iCs/>
        </w:rPr>
        <w:t>;</w:t>
      </w:r>
    </w:p>
    <w:p w:rsidR="006144C1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83103A">
        <w:t>отвечать на поставленные вопросы</w:t>
      </w:r>
      <w:r w:rsidR="006144C1" w:rsidRPr="0083103A">
        <w:t xml:space="preserve">; </w:t>
      </w:r>
    </w:p>
    <w:p w:rsidR="006144C1" w:rsidRPr="0083103A" w:rsidRDefault="009572B9" w:rsidP="0083103A">
      <w:pPr>
        <w:pStyle w:val="a5"/>
        <w:numPr>
          <w:ilvl w:val="0"/>
          <w:numId w:val="37"/>
        </w:numPr>
        <w:spacing w:line="276" w:lineRule="auto"/>
        <w:jc w:val="both"/>
        <w:rPr>
          <w:iCs/>
        </w:rPr>
      </w:pPr>
      <w:r w:rsidRPr="0083103A">
        <w:t>составлять рассказ по серии картинок, по сюжетной картинке.</w:t>
      </w:r>
    </w:p>
    <w:p w:rsidR="006144C1" w:rsidRPr="0083103A" w:rsidRDefault="006144C1" w:rsidP="0083103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3103A">
        <w:t xml:space="preserve">Возможные </w:t>
      </w:r>
      <w:r w:rsidRPr="0083103A">
        <w:rPr>
          <w:b/>
        </w:rPr>
        <w:t>личностные результаты</w:t>
      </w:r>
      <w:r w:rsidRPr="0083103A">
        <w:t xml:space="preserve"> освоения рабочей программы включают: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получение удовольствия от </w:t>
      </w:r>
      <w:r w:rsidR="009572B9" w:rsidRPr="0083103A">
        <w:t>деятельности</w:t>
      </w:r>
      <w:r w:rsidRPr="0083103A">
        <w:t>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умение адекватно реагировать на игровые </w:t>
      </w:r>
      <w:r w:rsidR="009572B9" w:rsidRPr="0083103A">
        <w:t xml:space="preserve">и обучающие </w:t>
      </w:r>
      <w:r w:rsidRPr="0083103A">
        <w:t>ситуации;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 xml:space="preserve">интерес к взаимодействию с другими детьми и взрослыми в познавательной деятельности, 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  <w:rPr>
          <w:lang w:eastAsia="en-US"/>
        </w:rPr>
      </w:pPr>
      <w:r w:rsidRPr="0083103A">
        <w:t>умение сопереживать, проявлять внимание;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развитие памяти, внимания через выполнение повторяющихся действий;</w:t>
      </w:r>
    </w:p>
    <w:p w:rsidR="006144C1" w:rsidRPr="0083103A" w:rsidRDefault="006144C1" w:rsidP="0083103A">
      <w:pPr>
        <w:pStyle w:val="a5"/>
        <w:numPr>
          <w:ilvl w:val="0"/>
          <w:numId w:val="37"/>
        </w:numPr>
        <w:spacing w:line="276" w:lineRule="auto"/>
        <w:jc w:val="both"/>
      </w:pPr>
      <w:r w:rsidRPr="0083103A">
        <w:t>умение самостоятельно выполнять задания.</w:t>
      </w:r>
    </w:p>
    <w:p w:rsidR="00964030" w:rsidRPr="0083103A" w:rsidRDefault="00964030" w:rsidP="0083103A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83103A">
        <w:rPr>
          <w:b/>
          <w:bCs/>
        </w:rPr>
        <w:t>СПИСОК ЛИТЕРАТУРЫ: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83103A">
          <w:t>1995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Занимательное азбуковедение. М.: Просвещение, </w:t>
      </w:r>
      <w:smartTag w:uri="urn:schemas-microsoft-com:office:smarttags" w:element="metricconverter">
        <w:smartTagPr>
          <w:attr w:name="ProductID" w:val="1991 г"/>
        </w:smartTagPr>
        <w:r w:rsidRPr="0083103A">
          <w:t>1991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Русский язык. Учимся играя. Екатеринбург ТОО. Издательство “АРГО”, 1996 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83103A">
          <w:t>1996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83103A">
          <w:t>1997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83103A">
          <w:t>1991 г</w:t>
        </w:r>
      </w:smartTag>
      <w:r w:rsidRPr="0083103A">
        <w:t>.</w:t>
      </w:r>
    </w:p>
    <w:p w:rsidR="00964030" w:rsidRPr="0083103A" w:rsidRDefault="00964030" w:rsidP="0083103A">
      <w:pPr>
        <w:numPr>
          <w:ilvl w:val="0"/>
          <w:numId w:val="3"/>
        </w:numPr>
        <w:spacing w:line="276" w:lineRule="auto"/>
      </w:pPr>
      <w:r w:rsidRPr="0083103A"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83103A">
          <w:t>1988 г</w:t>
        </w:r>
      </w:smartTag>
      <w:r w:rsidRPr="0083103A">
        <w:t>.</w:t>
      </w:r>
    </w:p>
    <w:p w:rsidR="00A03B1B" w:rsidRDefault="00A03B1B">
      <w:pPr>
        <w:rPr>
          <w:rFonts w:eastAsia="Arial Unicode MS"/>
          <w:b/>
          <w:kern w:val="2"/>
          <w:lang w:eastAsia="hi-IN" w:bidi="hi-IN"/>
        </w:rPr>
      </w:pPr>
      <w:r>
        <w:rPr>
          <w:rFonts w:eastAsia="Arial Unicode MS"/>
          <w:b/>
          <w:kern w:val="2"/>
          <w:lang w:eastAsia="hi-IN" w:bidi="hi-IN"/>
        </w:rPr>
        <w:br w:type="page"/>
      </w:r>
    </w:p>
    <w:p w:rsidR="0083103A" w:rsidRPr="0083103A" w:rsidRDefault="0083103A" w:rsidP="0083103A">
      <w:pPr>
        <w:widowControl w:val="0"/>
        <w:jc w:val="both"/>
        <w:rPr>
          <w:rFonts w:eastAsia="Arial Unicode MS"/>
          <w:b/>
          <w:kern w:val="2"/>
          <w:szCs w:val="22"/>
          <w:lang w:eastAsia="hi-IN" w:bidi="hi-IN"/>
        </w:rPr>
      </w:pPr>
      <w:r w:rsidRPr="0083103A">
        <w:rPr>
          <w:rFonts w:eastAsia="Arial Unicode MS"/>
          <w:b/>
          <w:kern w:val="2"/>
          <w:lang w:eastAsia="hi-IN" w:bidi="hi-IN"/>
        </w:rPr>
        <w:lastRenderedPageBreak/>
        <w:t>Деление обучающихся 3 «А» класса на группы</w:t>
      </w:r>
    </w:p>
    <w:p w:rsidR="0083103A" w:rsidRDefault="0083103A" w:rsidP="0083103A">
      <w:pPr>
        <w:spacing w:before="75"/>
        <w:jc w:val="both"/>
        <w:rPr>
          <w:b/>
          <w:bCs/>
        </w:rPr>
      </w:pPr>
      <w:r w:rsidRPr="0083103A">
        <w:rPr>
          <w:b/>
          <w:bCs/>
        </w:rPr>
        <w:t xml:space="preserve">Краткая характеристика </w:t>
      </w:r>
    </w:p>
    <w:p w:rsidR="0083103A" w:rsidRPr="0083103A" w:rsidRDefault="0083103A" w:rsidP="0083103A">
      <w:pPr>
        <w:spacing w:before="75"/>
        <w:jc w:val="both"/>
        <w:rPr>
          <w:b/>
          <w:bCs/>
          <w:sz w:val="22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83103A" w:rsidTr="0083103A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EastAsia"/>
                <w:b/>
                <w:bCs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Арина П.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4год обучения</w:t>
            </w:r>
          </w:p>
          <w:p w:rsidR="0083103A" w:rsidRDefault="0083103A">
            <w:pPr>
              <w:pStyle w:val="a5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tabs>
                <w:tab w:val="left" w:pos="8153"/>
              </w:tabs>
              <w:spacing w:line="276" w:lineRule="auto"/>
              <w:rPr>
                <w:bCs/>
              </w:rPr>
            </w:pPr>
            <w:r>
              <w:t>Физическое развитие в норме, ребенок передвигается самостоятельно.</w:t>
            </w:r>
            <w:r>
              <w:tab/>
            </w:r>
          </w:p>
        </w:tc>
      </w:tr>
      <w:tr w:rsidR="0083103A" w:rsidTr="0083103A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Сформирована частично. Требуется незначительная помощь со стороны взрослого.</w:t>
            </w:r>
          </w:p>
        </w:tc>
      </w:tr>
      <w:tr w:rsidR="0083103A" w:rsidTr="0083103A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Частично сформированы.</w:t>
            </w:r>
          </w:p>
        </w:tc>
      </w:tr>
      <w:tr w:rsidR="0083103A" w:rsidTr="0083103A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Ориентируются в окружающем.</w:t>
            </w:r>
          </w:p>
        </w:tc>
      </w:tr>
      <w:tr w:rsidR="0083103A" w:rsidTr="0083103A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Вербальный. В контакт вступает избирательно, взгляд фиксирует не всегда.</w:t>
            </w:r>
          </w:p>
          <w:p w:rsidR="0083103A" w:rsidRDefault="0083103A">
            <w:pPr>
              <w:pStyle w:val="a5"/>
              <w:spacing w:line="276" w:lineRule="auto"/>
            </w:pPr>
            <w: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83103A" w:rsidTr="0083103A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проявляет частично.</w:t>
            </w:r>
          </w:p>
        </w:tc>
      </w:tr>
      <w:tr w:rsidR="0083103A" w:rsidTr="0083103A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Формальное</w:t>
            </w:r>
          </w:p>
        </w:tc>
      </w:tr>
      <w:tr w:rsidR="0083103A" w:rsidTr="0083103A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Раул Г.</w:t>
            </w: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Нурэлес Ж.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t>Отклонения в физическом развитии, способ передвижения – частично с поддержкой.</w:t>
            </w:r>
          </w:p>
        </w:tc>
      </w:tr>
      <w:tr w:rsidR="0083103A" w:rsidTr="0083103A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На стадии формирования. Требуется помощь взрослого при работе в тетради.</w:t>
            </w:r>
          </w:p>
        </w:tc>
      </w:tr>
      <w:tr w:rsidR="0083103A" w:rsidTr="0083103A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 xml:space="preserve">На стадии формирования. При обслуживании себя частичная </w:t>
            </w:r>
            <w:r>
              <w:lastRenderedPageBreak/>
              <w:t>зависимость от других.</w:t>
            </w:r>
          </w:p>
        </w:tc>
      </w:tr>
      <w:tr w:rsidR="0083103A" w:rsidTr="0083103A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Частично ориентируются в окружающем.</w:t>
            </w:r>
          </w:p>
        </w:tc>
      </w:tr>
      <w:tr w:rsidR="0083103A" w:rsidTr="0083103A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 xml:space="preserve">Вербально-невербальный. </w:t>
            </w:r>
          </w:p>
        </w:tc>
      </w:tr>
      <w:tr w:rsidR="0083103A" w:rsidTr="0083103A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активно не проявляется.</w:t>
            </w:r>
          </w:p>
        </w:tc>
      </w:tr>
      <w:tr w:rsidR="0083103A" w:rsidTr="0083103A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Опосредованное запоминание недоступно.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Обобщение, абстрагирование недоступны.</w:t>
            </w:r>
          </w:p>
        </w:tc>
      </w:tr>
      <w:tr w:rsidR="0083103A" w:rsidTr="0083103A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A" w:rsidRDefault="0083103A">
            <w:pPr>
              <w:pStyle w:val="a5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83103A" w:rsidRDefault="0083103A">
            <w:pPr>
              <w:pStyle w:val="a5"/>
              <w:spacing w:line="276" w:lineRule="auto"/>
            </w:pPr>
            <w:r>
              <w:t>Билингвизм.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Дистанцию не соблюдает.</w:t>
            </w:r>
          </w:p>
        </w:tc>
      </w:tr>
      <w:tr w:rsidR="0083103A" w:rsidTr="0083103A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</w:p>
        </w:tc>
      </w:tr>
      <w:tr w:rsidR="0083103A" w:rsidTr="0083103A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Александра Б.</w:t>
            </w:r>
          </w:p>
          <w:p w:rsidR="0083103A" w:rsidRDefault="0083103A">
            <w:pPr>
              <w:pStyle w:val="a5"/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(надомное обучения)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HAnsi"/>
                <w:i/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Нигина М</w:t>
            </w:r>
            <w:r>
              <w:rPr>
                <w:shd w:val="clear" w:color="auto" w:fill="FFFFFF"/>
              </w:rPr>
              <w:t>.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год обучения</w:t>
            </w:r>
          </w:p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rPr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bCs/>
              </w:rPr>
            </w:pPr>
            <w:r>
              <w:t>Наблюдаются отклонения в физическом развитии.</w:t>
            </w:r>
          </w:p>
        </w:tc>
      </w:tr>
      <w:tr w:rsidR="0083103A" w:rsidTr="0083103A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Мелкая моторика не сформирована. Постоянно требуется помощь при работе в тетради.</w:t>
            </w:r>
          </w:p>
        </w:tc>
      </w:tr>
      <w:tr w:rsidR="0083103A" w:rsidTr="0083103A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rPr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При обслуживании себя полная зависимость от других.</w:t>
            </w:r>
          </w:p>
        </w:tc>
      </w:tr>
      <w:tr w:rsidR="0083103A" w:rsidTr="0083103A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 ориентируются в окружающем.</w:t>
            </w:r>
          </w:p>
        </w:tc>
      </w:tr>
      <w:tr w:rsidR="0083103A" w:rsidTr="0083103A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Невербальный. В контакт не вступает, взгляд не фиксирует.</w:t>
            </w:r>
          </w:p>
        </w:tc>
      </w:tr>
      <w:tr w:rsidR="0083103A" w:rsidTr="0083103A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Интерес к действиям взрослого не проявляется.</w:t>
            </w:r>
          </w:p>
        </w:tc>
      </w:tr>
      <w:tr w:rsidR="0083103A" w:rsidTr="0083103A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Сформированность высших психических функций</w:t>
            </w:r>
          </w:p>
          <w:p w:rsidR="0083103A" w:rsidRDefault="0083103A">
            <w:pPr>
              <w:pStyle w:val="a5"/>
              <w:spacing w:line="276" w:lineRule="auto"/>
              <w:rPr>
                <w:rFonts w:eastAsiaTheme="minorEastAsia"/>
                <w:shd w:val="clear" w:color="auto" w:fill="FFFFFF"/>
              </w:rPr>
            </w:pPr>
            <w: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Не сформированы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</w:rPr>
            </w:pP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83103A" w:rsidTr="0083103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A" w:rsidRDefault="0083103A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3A" w:rsidRDefault="0083103A">
            <w:pPr>
              <w:pStyle w:val="a5"/>
              <w:spacing w:line="276" w:lineRule="auto"/>
            </w:pPr>
            <w:r>
              <w:t>Отсутствует.</w:t>
            </w:r>
          </w:p>
        </w:tc>
      </w:tr>
    </w:tbl>
    <w:p w:rsidR="0083103A" w:rsidRDefault="0083103A" w:rsidP="0083103A">
      <w:pPr>
        <w:pStyle w:val="a5"/>
        <w:rPr>
          <w:rFonts w:eastAsia="Calibri"/>
          <w:sz w:val="22"/>
          <w:szCs w:val="22"/>
          <w:lang w:eastAsia="en-US"/>
        </w:rPr>
      </w:pPr>
    </w:p>
    <w:p w:rsidR="00A03B1B" w:rsidRDefault="00A03B1B">
      <w:pPr>
        <w:rPr>
          <w:b/>
        </w:rPr>
      </w:pPr>
      <w:r>
        <w:rPr>
          <w:b/>
        </w:rPr>
        <w:br w:type="page"/>
      </w:r>
    </w:p>
    <w:p w:rsidR="0083103A" w:rsidRDefault="0083103A" w:rsidP="0083103A">
      <w:pPr>
        <w:pStyle w:val="a5"/>
        <w:jc w:val="center"/>
        <w:rPr>
          <w:b/>
          <w:szCs w:val="22"/>
        </w:rPr>
      </w:pPr>
      <w:r>
        <w:rPr>
          <w:b/>
        </w:rPr>
        <w:lastRenderedPageBreak/>
        <w:t>КАЛЕНДАРНО-ТЕМАТИЧЕСКОЕ ПЛАНИРОВАНИЕ</w:t>
      </w:r>
    </w:p>
    <w:p w:rsidR="0083103A" w:rsidRDefault="0083103A" w:rsidP="0083103A">
      <w:pPr>
        <w:pStyle w:val="a5"/>
        <w:jc w:val="center"/>
        <w:rPr>
          <w:b/>
        </w:rPr>
      </w:pPr>
    </w:p>
    <w:tbl>
      <w:tblPr>
        <w:tblStyle w:val="a4"/>
        <w:tblW w:w="14879" w:type="dxa"/>
        <w:tblLayout w:type="fixed"/>
        <w:tblLook w:val="0000"/>
      </w:tblPr>
      <w:tblGrid>
        <w:gridCol w:w="1114"/>
        <w:gridCol w:w="8237"/>
        <w:gridCol w:w="2410"/>
        <w:gridCol w:w="3118"/>
      </w:tblGrid>
      <w:tr w:rsidR="005E62B0" w:rsidRPr="0083103A" w:rsidTr="0083103A">
        <w:tc>
          <w:tcPr>
            <w:tcW w:w="1114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2410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8619C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1триместр – </w:t>
            </w:r>
            <w:r w:rsidR="008619C1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ов.</w:t>
            </w: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5E62B0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мире безмолвия и неведомых звуков.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страну слов. Первые встречи.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E70A3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тайнам волшебных слов.</w:t>
            </w:r>
          </w:p>
        </w:tc>
        <w:tc>
          <w:tcPr>
            <w:tcW w:w="2410" w:type="dxa"/>
          </w:tcPr>
          <w:p w:rsidR="005E62B0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D97B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Выбор друзей в Стране Слов</w:t>
            </w:r>
          </w:p>
        </w:tc>
        <w:tc>
          <w:tcPr>
            <w:tcW w:w="2410" w:type="dxa"/>
          </w:tcPr>
          <w:p w:rsidR="005E62B0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5-6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несметным сокровищам Станы Слов.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E70A3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Чудесные превращения слов.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E70A3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 В гости к Алфавиту.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D97B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тайнам звуков и букв.</w:t>
            </w:r>
          </w:p>
        </w:tc>
        <w:tc>
          <w:tcPr>
            <w:tcW w:w="2410" w:type="dxa"/>
          </w:tcPr>
          <w:p w:rsidR="005E62B0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BC3E5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>2 триместр -</w:t>
            </w:r>
            <w:r w:rsidR="008619C1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3E54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а.</w:t>
            </w:r>
          </w:p>
        </w:tc>
      </w:tr>
      <w:tr w:rsidR="002E424F" w:rsidRPr="0083103A" w:rsidTr="0083103A">
        <w:tc>
          <w:tcPr>
            <w:tcW w:w="1114" w:type="dxa"/>
          </w:tcPr>
          <w:p w:rsidR="002E424F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1-2</w:t>
            </w:r>
          </w:p>
        </w:tc>
        <w:tc>
          <w:tcPr>
            <w:tcW w:w="8237" w:type="dxa"/>
          </w:tcPr>
          <w:p w:rsidR="002E424F" w:rsidRPr="0083103A" w:rsidRDefault="002E424F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 глубь веков на Машине времени.</w:t>
            </w:r>
          </w:p>
        </w:tc>
        <w:tc>
          <w:tcPr>
            <w:tcW w:w="2410" w:type="dxa"/>
          </w:tcPr>
          <w:p w:rsidR="002E424F" w:rsidRPr="0083103A" w:rsidRDefault="008619C1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A3F" w:rsidRPr="0083103A" w:rsidRDefault="00E70A3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3-4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Королевстве ошибок.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2E424F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5-6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В Страну Слогов.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Чудеса в Стране Слов.</w:t>
            </w:r>
          </w:p>
        </w:tc>
        <w:tc>
          <w:tcPr>
            <w:tcW w:w="2410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8619C1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К словам разнообразным, одинаковым, но разным.</w:t>
            </w:r>
          </w:p>
        </w:tc>
        <w:tc>
          <w:tcPr>
            <w:tcW w:w="2410" w:type="dxa"/>
          </w:tcPr>
          <w:p w:rsidR="005E62B0" w:rsidRPr="0083103A" w:rsidRDefault="00622D6E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11</w:t>
            </w:r>
            <w:r w:rsidR="00BC3E54" w:rsidRPr="0083103A">
              <w:rPr>
                <w:rFonts w:ascii="Times New Roman" w:hAnsi="Times New Roman"/>
                <w:sz w:val="22"/>
                <w:szCs w:val="22"/>
                <w:lang w:val="en-US"/>
              </w:rPr>
              <w:t>- 12</w:t>
            </w:r>
          </w:p>
        </w:tc>
        <w:tc>
          <w:tcPr>
            <w:tcW w:w="8237" w:type="dxa"/>
          </w:tcPr>
          <w:p w:rsidR="005E62B0" w:rsidRPr="0083103A" w:rsidRDefault="005E62B0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На карнавале слов.</w:t>
            </w:r>
          </w:p>
        </w:tc>
        <w:tc>
          <w:tcPr>
            <w:tcW w:w="2410" w:type="dxa"/>
          </w:tcPr>
          <w:p w:rsidR="005E62B0" w:rsidRPr="0083103A" w:rsidRDefault="00BC3E54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03A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2D6E" w:rsidRPr="0083103A" w:rsidTr="0083103A">
        <w:tc>
          <w:tcPr>
            <w:tcW w:w="14879" w:type="dxa"/>
            <w:gridSpan w:val="4"/>
          </w:tcPr>
          <w:p w:rsidR="00622D6E" w:rsidRPr="0083103A" w:rsidRDefault="00622D6E" w:rsidP="00BC3E5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3 триместр – </w:t>
            </w:r>
            <w:r w:rsidR="00196BC5" w:rsidRPr="008310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3E54" w:rsidRPr="008310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 час</w:t>
            </w:r>
            <w:r w:rsidR="002E424F" w:rsidRPr="0083103A">
              <w:rPr>
                <w:rFonts w:ascii="Times New Roman" w:hAnsi="Times New Roman"/>
                <w:b/>
                <w:sz w:val="22"/>
                <w:szCs w:val="22"/>
              </w:rPr>
              <w:t>а.</w:t>
            </w: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8237" w:type="dxa"/>
          </w:tcPr>
          <w:p w:rsidR="005E62B0" w:rsidRPr="0083103A" w:rsidRDefault="005E62B0" w:rsidP="00622D6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Необычны</w:t>
            </w:r>
            <w:r w:rsidR="00622D6E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урок</w:t>
            </w:r>
            <w:r w:rsidR="00622D6E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и с Хрюшей и Степашкой</w:t>
            </w:r>
            <w:r w:rsidR="009D0151" w:rsidRPr="0083103A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p w:rsidR="009D0151" w:rsidRPr="0083103A" w:rsidRDefault="009D0151" w:rsidP="00622D6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нас окружают</w:t>
            </w:r>
          </w:p>
          <w:p w:rsidR="009D0151" w:rsidRPr="0083103A" w:rsidRDefault="009D0151" w:rsidP="00622D6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поем</w:t>
            </w:r>
          </w:p>
          <w:p w:rsidR="009D0151" w:rsidRPr="0083103A" w:rsidRDefault="009D0151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куда пропали буквы?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F330F" w:rsidRPr="0083103A" w:rsidRDefault="006F330F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37" w:type="dxa"/>
          </w:tcPr>
          <w:p w:rsidR="005E62B0" w:rsidRPr="0083103A" w:rsidRDefault="00196BC5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А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F330F" w:rsidRPr="0083103A" w:rsidRDefault="006F330F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О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У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37" w:type="dxa"/>
          </w:tcPr>
          <w:p w:rsidR="005E62B0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Ы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6F33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114" w:type="dxa"/>
          </w:tcPr>
          <w:p w:rsidR="005E62B0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37" w:type="dxa"/>
          </w:tcPr>
          <w:p w:rsidR="005E62B0" w:rsidRPr="0083103A" w:rsidRDefault="00196BC5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звуки, которые издают много шума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 xml:space="preserve"> Ш, Ж, </w:t>
            </w:r>
          </w:p>
        </w:tc>
        <w:tc>
          <w:tcPr>
            <w:tcW w:w="2410" w:type="dxa"/>
          </w:tcPr>
          <w:p w:rsidR="005E62B0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E62B0" w:rsidRPr="0083103A" w:rsidRDefault="005E62B0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37" w:type="dxa"/>
          </w:tcPr>
          <w:p w:rsidR="00196BC5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М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37" w:type="dxa"/>
          </w:tcPr>
          <w:p w:rsidR="00196BC5" w:rsidRPr="0083103A" w:rsidRDefault="00196BC5" w:rsidP="009B58F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- звук и буква С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37" w:type="dxa"/>
          </w:tcPr>
          <w:p w:rsidR="00196BC5" w:rsidRPr="0083103A" w:rsidRDefault="00196BC5" w:rsidP="00BC3E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- звук и буква 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C5" w:rsidRPr="0083103A" w:rsidTr="0083103A">
        <w:tc>
          <w:tcPr>
            <w:tcW w:w="1114" w:type="dxa"/>
          </w:tcPr>
          <w:p w:rsidR="00196BC5" w:rsidRPr="0083103A" w:rsidRDefault="00196BC5" w:rsidP="00D02F0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37" w:type="dxa"/>
          </w:tcPr>
          <w:p w:rsidR="00196BC5" w:rsidRPr="0083103A" w:rsidRDefault="00196BC5" w:rsidP="00BC3E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 xml:space="preserve">- звук и буква </w:t>
            </w:r>
            <w:r w:rsidR="00BC3E54" w:rsidRPr="0083103A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96BC5" w:rsidRPr="0083103A" w:rsidRDefault="00196BC5" w:rsidP="009B58F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B0" w:rsidRPr="0083103A" w:rsidTr="0083103A">
        <w:tc>
          <w:tcPr>
            <w:tcW w:w="14879" w:type="dxa"/>
            <w:gridSpan w:val="4"/>
          </w:tcPr>
          <w:p w:rsidR="005E62B0" w:rsidRPr="0083103A" w:rsidRDefault="005E62B0" w:rsidP="00196B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103A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  <w:r w:rsidRPr="0083103A">
              <w:rPr>
                <w:rFonts w:ascii="Times New Roman" w:hAnsi="Times New Roman"/>
                <w:sz w:val="22"/>
                <w:szCs w:val="22"/>
              </w:rPr>
              <w:t>3</w:t>
            </w:r>
            <w:r w:rsidR="00196BC5" w:rsidRPr="0083103A">
              <w:rPr>
                <w:rFonts w:ascii="Times New Roman" w:hAnsi="Times New Roman"/>
                <w:sz w:val="22"/>
                <w:szCs w:val="22"/>
              </w:rPr>
              <w:t>4</w:t>
            </w:r>
            <w:r w:rsidRPr="0083103A">
              <w:rPr>
                <w:rFonts w:ascii="Times New Roman" w:hAnsi="Times New Roman"/>
                <w:sz w:val="22"/>
                <w:szCs w:val="22"/>
              </w:rPr>
              <w:t xml:space="preserve"> часа</w:t>
            </w:r>
          </w:p>
        </w:tc>
      </w:tr>
    </w:tbl>
    <w:p w:rsidR="00F04A25" w:rsidRPr="004E3FFF" w:rsidRDefault="00F04A25" w:rsidP="00A249A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E3FFF">
        <w:rPr>
          <w:b/>
          <w:bCs/>
          <w:sz w:val="22"/>
          <w:szCs w:val="22"/>
        </w:rPr>
        <w:lastRenderedPageBreak/>
        <w:t>Содержание занятий.</w:t>
      </w:r>
    </w:p>
    <w:p w:rsidR="00964030" w:rsidRPr="0083103A" w:rsidRDefault="006549FA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DF348E" w:rsidRPr="0083103A">
        <w:rPr>
          <w:bCs/>
          <w:i/>
          <w:szCs w:val="22"/>
        </w:rPr>
        <w:t>В мире безмолвия и неведомых звуков.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</w:p>
    <w:p w:rsidR="00DF348E" w:rsidRPr="0083103A" w:rsidRDefault="00DF348E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Разыгрывание немых сцен. Сказка «Мир без слов». Звукоподражание и «теория  ням-ням». Игр</w:t>
      </w:r>
      <w:r w:rsidR="00A96D26" w:rsidRPr="0083103A">
        <w:rPr>
          <w:bCs/>
          <w:szCs w:val="22"/>
        </w:rPr>
        <w:t xml:space="preserve">а-пантомима </w:t>
      </w:r>
      <w:r w:rsidRPr="0083103A">
        <w:rPr>
          <w:bCs/>
          <w:szCs w:val="22"/>
        </w:rPr>
        <w:t xml:space="preserve"> «</w:t>
      </w:r>
      <w:r w:rsidR="00DA341B" w:rsidRPr="0083103A">
        <w:rPr>
          <w:bCs/>
          <w:szCs w:val="22"/>
        </w:rPr>
        <w:t>Что мы делали – не скажем, но покажем</w:t>
      </w:r>
      <w:r w:rsidRPr="0083103A">
        <w:rPr>
          <w:bCs/>
          <w:szCs w:val="22"/>
        </w:rPr>
        <w:t>».</w:t>
      </w:r>
    </w:p>
    <w:p w:rsidR="0096403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DF348E" w:rsidRPr="0083103A">
        <w:rPr>
          <w:bCs/>
          <w:i/>
          <w:szCs w:val="22"/>
        </w:rPr>
        <w:t>В Страну Слов. Первые встречи.</w:t>
      </w:r>
      <w:r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Pr="0083103A">
        <w:rPr>
          <w:bCs/>
          <w:i/>
          <w:szCs w:val="22"/>
        </w:rPr>
        <w:t>ч.)</w:t>
      </w:r>
    </w:p>
    <w:p w:rsidR="00DF348E" w:rsidRPr="0083103A" w:rsidRDefault="00DF348E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Игры «Слова – братья», </w:t>
      </w:r>
      <w:r w:rsidR="00881E26" w:rsidRPr="0083103A">
        <w:rPr>
          <w:bCs/>
          <w:szCs w:val="22"/>
        </w:rPr>
        <w:t>«Кто лишний»</w:t>
      </w:r>
      <w:r w:rsidR="00DA341B" w:rsidRPr="0083103A">
        <w:rPr>
          <w:bCs/>
          <w:szCs w:val="22"/>
        </w:rPr>
        <w:t>,</w:t>
      </w:r>
      <w:r w:rsidR="00881E26" w:rsidRPr="0083103A">
        <w:rPr>
          <w:bCs/>
          <w:szCs w:val="22"/>
        </w:rPr>
        <w:t xml:space="preserve"> «Ягоды». Рассказ «Снежные слова».</w:t>
      </w:r>
    </w:p>
    <w:p w:rsidR="0096403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881E26" w:rsidRPr="0083103A">
        <w:rPr>
          <w:b/>
          <w:bCs/>
          <w:szCs w:val="22"/>
        </w:rPr>
        <w:t>.</w:t>
      </w:r>
      <w:r w:rsidR="00881E26" w:rsidRPr="0083103A">
        <w:rPr>
          <w:bCs/>
          <w:i/>
          <w:szCs w:val="22"/>
        </w:rPr>
        <w:t>К тайнам волшебных слов.</w:t>
      </w:r>
      <w:r w:rsidRPr="0083103A">
        <w:rPr>
          <w:bCs/>
          <w:i/>
          <w:szCs w:val="22"/>
        </w:rPr>
        <w:t>(2ч.)</w:t>
      </w:r>
    </w:p>
    <w:p w:rsidR="00881E26" w:rsidRPr="0083103A" w:rsidRDefault="00881E26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«Волшебные слова». Сценки «Когда слова теряют свою волшебную силу».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4D0CAD" w:rsidRPr="0083103A">
        <w:rPr>
          <w:bCs/>
          <w:i/>
          <w:szCs w:val="22"/>
        </w:rPr>
        <w:t>Выбор друзей в Стране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4D0CAD" w:rsidRPr="0083103A" w:rsidRDefault="004D0CA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«Игры гномов». Игры «Доброе – злое», «Только хорошее». Парад Добрых слов.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4D0CAD" w:rsidRPr="0083103A">
        <w:rPr>
          <w:bCs/>
          <w:i/>
          <w:szCs w:val="22"/>
        </w:rPr>
        <w:t>К несметным сокровищам Страны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A3F1D" w:rsidRPr="0083103A" w:rsidRDefault="00AA3F1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Беседа о богатстве русского языка. Игры «Кто больше?», «Цепочка слов».</w:t>
      </w:r>
    </w:p>
    <w:p w:rsidR="0096403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AA3F1D" w:rsidRPr="0083103A">
        <w:rPr>
          <w:bCs/>
          <w:i/>
          <w:szCs w:val="22"/>
        </w:rPr>
        <w:t>Чудесные превращения слов.</w:t>
      </w:r>
      <w:r w:rsidR="00CC6F44"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A3F1D" w:rsidRPr="0083103A" w:rsidRDefault="00AA3F1D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Сказка  А. Шибаева «Буква заблудилась».</w:t>
      </w:r>
      <w:r w:rsidR="00267C7F" w:rsidRPr="0083103A">
        <w:rPr>
          <w:bCs/>
          <w:szCs w:val="22"/>
        </w:rPr>
        <w:t xml:space="preserve"> Игры «Весёлые буквы», «Спрятавшееся слово». </w:t>
      </w:r>
      <w:r w:rsidR="00A96D26" w:rsidRPr="0083103A">
        <w:rPr>
          <w:bCs/>
          <w:szCs w:val="22"/>
        </w:rPr>
        <w:t>И</w:t>
      </w:r>
      <w:r w:rsidR="00267C7F" w:rsidRPr="0083103A">
        <w:rPr>
          <w:bCs/>
          <w:szCs w:val="22"/>
        </w:rPr>
        <w:t>нсценирование стихотворения А.Шибаева.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267C7F" w:rsidRPr="0083103A">
        <w:rPr>
          <w:bCs/>
          <w:i/>
          <w:szCs w:val="22"/>
        </w:rPr>
        <w:t>В гости к Алфавиту.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ч)</w:t>
      </w:r>
    </w:p>
    <w:p w:rsidR="00267C7F" w:rsidRPr="0083103A" w:rsidRDefault="003950A5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 xml:space="preserve">Чтение отрывка из книги С.Маршака «Весёлое путешествие от А до Я». Пирамида «Всё на А». Сказка «Кутерьма». </w:t>
      </w:r>
      <w:r w:rsidR="00AB4BA9" w:rsidRPr="0083103A">
        <w:rPr>
          <w:bCs/>
          <w:szCs w:val="22"/>
        </w:rPr>
        <w:t>Игры «Волшебный колодец», «Помоги Р».</w:t>
      </w:r>
    </w:p>
    <w:p w:rsidR="0096403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AB4BA9" w:rsidRPr="0083103A">
        <w:rPr>
          <w:bCs/>
          <w:i/>
          <w:szCs w:val="22"/>
        </w:rPr>
        <w:t>К тайнам звуков и букв.</w:t>
      </w:r>
      <w:r w:rsidR="00CC6F44" w:rsidRPr="0083103A">
        <w:rPr>
          <w:bCs/>
          <w:i/>
          <w:szCs w:val="22"/>
        </w:rPr>
        <w:t>(</w:t>
      </w:r>
      <w:r w:rsidR="008619C1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</w:p>
    <w:p w:rsidR="00AB4BA9" w:rsidRPr="0083103A" w:rsidRDefault="00AB4BA9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Разгадывание загадок. Тренировочные упражнения в произнесении звуков. Сказка «Лесной карнавал». И</w:t>
      </w:r>
      <w:r w:rsidR="00CC6F44" w:rsidRPr="0083103A">
        <w:rPr>
          <w:bCs/>
          <w:szCs w:val="22"/>
        </w:rPr>
        <w:t>н</w:t>
      </w:r>
      <w:r w:rsidRPr="0083103A">
        <w:rPr>
          <w:bCs/>
          <w:szCs w:val="22"/>
        </w:rPr>
        <w:t>сценирование стихотворения В. Суслова из книги «Трудные буквы».</w:t>
      </w:r>
    </w:p>
    <w:p w:rsidR="00F26DB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i/>
          <w:szCs w:val="22"/>
        </w:rPr>
        <w:t>Тема</w:t>
      </w:r>
      <w:r w:rsidR="00C03CD6" w:rsidRPr="0083103A">
        <w:rPr>
          <w:bCs/>
          <w:i/>
          <w:szCs w:val="22"/>
        </w:rPr>
        <w:t xml:space="preserve">В </w:t>
      </w:r>
      <w:r w:rsidR="000C6C23" w:rsidRPr="0083103A">
        <w:rPr>
          <w:bCs/>
          <w:i/>
          <w:szCs w:val="22"/>
        </w:rPr>
        <w:t>глубь веков на Машине времени.</w:t>
      </w:r>
      <w:r w:rsidR="00CC6F44" w:rsidRPr="0083103A">
        <w:rPr>
          <w:bCs/>
          <w:i/>
          <w:szCs w:val="22"/>
        </w:rPr>
        <w:t>(</w:t>
      </w:r>
      <w:r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A96D26" w:rsidRPr="0083103A" w:rsidRDefault="000C6C23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 xml:space="preserve">Рассказ учителя о том, как на свет появились первые родственники алфавита. </w:t>
      </w:r>
    </w:p>
    <w:p w:rsidR="00F26DB0" w:rsidRPr="0083103A" w:rsidRDefault="00CC6F44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0C6C23" w:rsidRPr="0083103A">
        <w:rPr>
          <w:bCs/>
          <w:i/>
          <w:szCs w:val="22"/>
        </w:rPr>
        <w:t>В Королевстве Ошибок.</w:t>
      </w:r>
      <w:r w:rsidRPr="0083103A">
        <w:rPr>
          <w:bCs/>
          <w:i/>
          <w:szCs w:val="22"/>
        </w:rPr>
        <w:t>(</w:t>
      </w:r>
      <w:r w:rsidR="009D0151" w:rsidRPr="0083103A">
        <w:rPr>
          <w:bCs/>
          <w:i/>
          <w:szCs w:val="22"/>
        </w:rPr>
        <w:t>2</w:t>
      </w:r>
      <w:r w:rsidRPr="0083103A">
        <w:rPr>
          <w:bCs/>
          <w:i/>
          <w:szCs w:val="22"/>
        </w:rPr>
        <w:t>ч.)</w:t>
      </w:r>
    </w:p>
    <w:p w:rsidR="00CC6F44" w:rsidRPr="0083103A" w:rsidRDefault="00E54412" w:rsidP="0083103A">
      <w:pPr>
        <w:pStyle w:val="a3"/>
        <w:spacing w:before="0" w:beforeAutospacing="0" w:after="0" w:afterAutospacing="0" w:line="276" w:lineRule="auto"/>
        <w:rPr>
          <w:bCs/>
          <w:szCs w:val="22"/>
        </w:rPr>
      </w:pPr>
      <w:r w:rsidRPr="0083103A">
        <w:rPr>
          <w:bCs/>
          <w:szCs w:val="22"/>
        </w:rPr>
        <w:t>Сочинение сказки. Игра «Волшебная яблоня». Разыгрывание ситуаций.</w:t>
      </w:r>
    </w:p>
    <w:p w:rsidR="00964030" w:rsidRPr="0083103A" w:rsidRDefault="009D0151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i/>
          <w:szCs w:val="22"/>
        </w:rPr>
        <w:t xml:space="preserve">Тема </w:t>
      </w:r>
      <w:r w:rsidR="00E54412" w:rsidRPr="0083103A">
        <w:rPr>
          <w:bCs/>
          <w:i/>
          <w:szCs w:val="22"/>
        </w:rPr>
        <w:t>В Страну Слогов.</w:t>
      </w:r>
      <w:r w:rsidR="00CC6F44" w:rsidRPr="0083103A">
        <w:rPr>
          <w:bCs/>
          <w:i/>
          <w:szCs w:val="22"/>
        </w:rPr>
        <w:t>(</w:t>
      </w:r>
      <w:r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E54412" w:rsidRPr="0083103A" w:rsidRDefault="00E54412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Игра на внимание «Исправь ошибки». Хоровое </w:t>
      </w:r>
      <w:r w:rsidR="005869BA" w:rsidRPr="0083103A">
        <w:rPr>
          <w:bCs/>
          <w:szCs w:val="22"/>
        </w:rPr>
        <w:t>декларирование</w:t>
      </w:r>
      <w:r w:rsidRPr="0083103A">
        <w:rPr>
          <w:bCs/>
          <w:szCs w:val="22"/>
        </w:rPr>
        <w:t>. Игра с мячом «Продолжи слово».</w:t>
      </w:r>
    </w:p>
    <w:p w:rsidR="00F26DB0" w:rsidRPr="0083103A" w:rsidRDefault="00A249A0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816287" w:rsidRPr="0083103A">
        <w:rPr>
          <w:bCs/>
          <w:i/>
          <w:szCs w:val="22"/>
        </w:rPr>
        <w:t>Чудеса в Стране Слов.</w:t>
      </w:r>
      <w:r w:rsidR="00CC6F44" w:rsidRPr="0083103A">
        <w:rPr>
          <w:bCs/>
          <w:i/>
          <w:szCs w:val="22"/>
        </w:rPr>
        <w:t>(2ч.)</w:t>
      </w:r>
    </w:p>
    <w:p w:rsidR="00816287" w:rsidRPr="0083103A" w:rsidRDefault="009A5AD3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Многозначные слова. Угадывание слов по их значению. Разыгрывание сценок. Слова – синонимы.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 xml:space="preserve">Тема </w:t>
      </w:r>
      <w:r w:rsidR="009A5AD3" w:rsidRPr="0083103A">
        <w:rPr>
          <w:bCs/>
          <w:i/>
          <w:szCs w:val="22"/>
        </w:rPr>
        <w:t>К словам разнообразным, одинаковым, но разным.</w:t>
      </w:r>
      <w:r w:rsidR="00CC6F44" w:rsidRPr="0083103A">
        <w:rPr>
          <w:bCs/>
          <w:i/>
          <w:szCs w:val="22"/>
        </w:rPr>
        <w:t>(</w:t>
      </w:r>
      <w:r w:rsidR="00A249A0" w:rsidRPr="0083103A">
        <w:rPr>
          <w:bCs/>
          <w:i/>
          <w:szCs w:val="22"/>
        </w:rPr>
        <w:t>2</w:t>
      </w:r>
      <w:r w:rsidR="00CC6F44" w:rsidRPr="0083103A">
        <w:rPr>
          <w:bCs/>
          <w:i/>
          <w:szCs w:val="22"/>
        </w:rPr>
        <w:t>ч.)</w:t>
      </w:r>
    </w:p>
    <w:p w:rsidR="009A5AD3" w:rsidRPr="0083103A" w:rsidRDefault="009A5AD3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Слова – омонимы. </w:t>
      </w:r>
      <w:r w:rsidR="00DA341B" w:rsidRPr="0083103A">
        <w:rPr>
          <w:bCs/>
          <w:szCs w:val="22"/>
        </w:rPr>
        <w:t>Дидактическое пособие.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t>Тема</w:t>
      </w:r>
      <w:r w:rsidR="008851E7" w:rsidRPr="0083103A">
        <w:rPr>
          <w:bCs/>
          <w:i/>
          <w:szCs w:val="22"/>
        </w:rPr>
        <w:t>На карнавале слов</w:t>
      </w:r>
      <w:r w:rsidR="00CC6F44" w:rsidRPr="0083103A">
        <w:rPr>
          <w:bCs/>
          <w:i/>
          <w:szCs w:val="22"/>
        </w:rPr>
        <w:t>(</w:t>
      </w:r>
      <w:r w:rsidR="00196BC5" w:rsidRPr="0083103A">
        <w:rPr>
          <w:bCs/>
          <w:i/>
          <w:szCs w:val="22"/>
        </w:rPr>
        <w:t>1</w:t>
      </w:r>
      <w:r w:rsidR="00CC6F44" w:rsidRPr="0083103A">
        <w:rPr>
          <w:bCs/>
          <w:i/>
          <w:szCs w:val="22"/>
        </w:rPr>
        <w:t>ч.)</w:t>
      </w:r>
      <w:r w:rsidR="008851E7" w:rsidRPr="0083103A">
        <w:rPr>
          <w:bCs/>
          <w:i/>
          <w:szCs w:val="22"/>
        </w:rPr>
        <w:t>.</w:t>
      </w:r>
    </w:p>
    <w:p w:rsidR="008851E7" w:rsidRPr="0083103A" w:rsidRDefault="008851E7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>Рассказ учителя о словах-двойниках. Прослушивание стихов и работа по их содержанию. Игры со словами – двойниками.</w:t>
      </w:r>
    </w:p>
    <w:p w:rsidR="00F26DB0" w:rsidRPr="0083103A" w:rsidRDefault="00550F8C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/>
          <w:bCs/>
          <w:szCs w:val="22"/>
        </w:rPr>
        <w:lastRenderedPageBreak/>
        <w:t xml:space="preserve">Тема </w:t>
      </w:r>
      <w:r w:rsidR="00EE3F90" w:rsidRPr="0083103A">
        <w:rPr>
          <w:bCs/>
          <w:i/>
          <w:szCs w:val="22"/>
        </w:rPr>
        <w:t>Необычны</w:t>
      </w:r>
      <w:r w:rsidR="00A249A0" w:rsidRPr="0083103A">
        <w:rPr>
          <w:bCs/>
          <w:i/>
          <w:szCs w:val="22"/>
        </w:rPr>
        <w:t>е</w:t>
      </w:r>
      <w:r w:rsidR="00EE3F90" w:rsidRPr="0083103A">
        <w:rPr>
          <w:bCs/>
          <w:i/>
          <w:szCs w:val="22"/>
        </w:rPr>
        <w:t xml:space="preserve"> урок</w:t>
      </w:r>
      <w:r w:rsidR="00A249A0" w:rsidRPr="0083103A">
        <w:rPr>
          <w:bCs/>
          <w:i/>
          <w:szCs w:val="22"/>
        </w:rPr>
        <w:t>и с Хрюшей и Степашкой</w:t>
      </w:r>
      <w:r w:rsidR="00EE3F90" w:rsidRPr="0083103A">
        <w:rPr>
          <w:bCs/>
          <w:i/>
          <w:szCs w:val="22"/>
        </w:rPr>
        <w:t>.</w:t>
      </w:r>
      <w:r w:rsidR="00CC6F44" w:rsidRPr="0083103A">
        <w:rPr>
          <w:bCs/>
          <w:i/>
          <w:szCs w:val="22"/>
        </w:rPr>
        <w:t>(1</w:t>
      </w:r>
      <w:r w:rsidR="00610942" w:rsidRPr="0083103A">
        <w:rPr>
          <w:bCs/>
          <w:i/>
          <w:szCs w:val="22"/>
        </w:rPr>
        <w:t>3</w:t>
      </w:r>
      <w:r w:rsidR="00CC6F44" w:rsidRPr="0083103A">
        <w:rPr>
          <w:bCs/>
          <w:i/>
          <w:szCs w:val="22"/>
        </w:rPr>
        <w:t>ч.)</w:t>
      </w:r>
    </w:p>
    <w:p w:rsidR="00C03CD6" w:rsidRPr="0083103A" w:rsidRDefault="00EE3F90" w:rsidP="0083103A">
      <w:pPr>
        <w:pStyle w:val="a3"/>
        <w:spacing w:before="0" w:beforeAutospacing="0" w:after="0" w:afterAutospacing="0" w:line="276" w:lineRule="auto"/>
        <w:rPr>
          <w:bCs/>
          <w:i/>
          <w:szCs w:val="22"/>
        </w:rPr>
      </w:pPr>
      <w:r w:rsidRPr="0083103A">
        <w:rPr>
          <w:bCs/>
          <w:szCs w:val="22"/>
        </w:rPr>
        <w:t xml:space="preserve">Головоломка «Все слова на А». </w:t>
      </w:r>
      <w:r w:rsidR="00CC64B9" w:rsidRPr="0083103A">
        <w:rPr>
          <w:bCs/>
          <w:szCs w:val="22"/>
        </w:rPr>
        <w:t>Слова – антонимы (рассказ учителя). Игра «Угадай</w:t>
      </w:r>
      <w:r w:rsidR="00CC6F44" w:rsidRPr="0083103A">
        <w:rPr>
          <w:bCs/>
          <w:szCs w:val="22"/>
        </w:rPr>
        <w:t xml:space="preserve"> - </w:t>
      </w:r>
      <w:r w:rsidR="00CC64B9" w:rsidRPr="0083103A">
        <w:rPr>
          <w:bCs/>
          <w:szCs w:val="22"/>
        </w:rPr>
        <w:t xml:space="preserve">ка!» со словами – антонимами. </w:t>
      </w:r>
      <w:r w:rsidR="00A249A0" w:rsidRPr="0083103A">
        <w:rPr>
          <w:bCs/>
          <w:szCs w:val="22"/>
        </w:rPr>
        <w:t>Просмотр обучающих мультфильмов «Учимся с Хрюшей и Степашкой», обыгрывание различных эпизодов.</w:t>
      </w:r>
    </w:p>
    <w:p w:rsidR="00FF352B" w:rsidRPr="0083103A" w:rsidRDefault="00FF352B" w:rsidP="0083103A">
      <w:pPr>
        <w:spacing w:line="276" w:lineRule="auto"/>
        <w:rPr>
          <w:szCs w:val="22"/>
        </w:rPr>
      </w:pPr>
    </w:p>
    <w:sectPr w:rsidR="00FF352B" w:rsidRPr="0083103A" w:rsidSect="0083103A">
      <w:footerReference w:type="even" r:id="rId8"/>
      <w:pgSz w:w="16838" w:h="11906" w:orient="landscape"/>
      <w:pgMar w:top="709" w:right="993" w:bottom="851" w:left="96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AB" w:rsidRDefault="005649AB" w:rsidP="0031502E">
      <w:r>
        <w:separator/>
      </w:r>
    </w:p>
  </w:endnote>
  <w:endnote w:type="continuationSeparator" w:id="1">
    <w:p w:rsidR="005649AB" w:rsidRDefault="005649AB" w:rsidP="0031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D8" w:rsidRDefault="003C712D" w:rsidP="004C40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2B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BD8" w:rsidRDefault="006A2B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AB" w:rsidRDefault="005649AB" w:rsidP="0031502E">
      <w:r>
        <w:separator/>
      </w:r>
    </w:p>
  </w:footnote>
  <w:footnote w:type="continuationSeparator" w:id="1">
    <w:p w:rsidR="005649AB" w:rsidRDefault="005649AB" w:rsidP="0031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F184A"/>
    <w:multiLevelType w:val="hybridMultilevel"/>
    <w:tmpl w:val="063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F159E"/>
    <w:multiLevelType w:val="hybridMultilevel"/>
    <w:tmpl w:val="9D88E038"/>
    <w:lvl w:ilvl="0" w:tplc="9FEA45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1E203E"/>
    <w:multiLevelType w:val="hybridMultilevel"/>
    <w:tmpl w:val="33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3B4FEB"/>
    <w:multiLevelType w:val="hybridMultilevel"/>
    <w:tmpl w:val="102CB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1AF4"/>
    <w:multiLevelType w:val="hybridMultilevel"/>
    <w:tmpl w:val="F07EA65C"/>
    <w:lvl w:ilvl="0" w:tplc="CDB89BC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22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16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21"/>
  </w:num>
  <w:num w:numId="22">
    <w:abstractNumId w:val="0"/>
  </w:num>
  <w:num w:numId="23">
    <w:abstractNumId w:val="33"/>
  </w:num>
  <w:num w:numId="24">
    <w:abstractNumId w:val="4"/>
  </w:num>
  <w:num w:numId="25">
    <w:abstractNumId w:val="35"/>
  </w:num>
  <w:num w:numId="26">
    <w:abstractNumId w:val="30"/>
  </w:num>
  <w:num w:numId="27">
    <w:abstractNumId w:val="20"/>
  </w:num>
  <w:num w:numId="28">
    <w:abstractNumId w:val="34"/>
  </w:num>
  <w:num w:numId="29">
    <w:abstractNumId w:val="18"/>
  </w:num>
  <w:num w:numId="30">
    <w:abstractNumId w:val="13"/>
  </w:num>
  <w:num w:numId="31">
    <w:abstractNumId w:val="11"/>
  </w:num>
  <w:num w:numId="32">
    <w:abstractNumId w:val="10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47"/>
    <w:rsid w:val="00007827"/>
    <w:rsid w:val="00030ED1"/>
    <w:rsid w:val="00070D6B"/>
    <w:rsid w:val="00086BDA"/>
    <w:rsid w:val="00090DCC"/>
    <w:rsid w:val="00094A05"/>
    <w:rsid w:val="000B7E13"/>
    <w:rsid w:val="000C68F9"/>
    <w:rsid w:val="000C6C23"/>
    <w:rsid w:val="000C6C80"/>
    <w:rsid w:val="000E179D"/>
    <w:rsid w:val="00106600"/>
    <w:rsid w:val="00107292"/>
    <w:rsid w:val="00113CCE"/>
    <w:rsid w:val="00114F9B"/>
    <w:rsid w:val="00121535"/>
    <w:rsid w:val="00142528"/>
    <w:rsid w:val="00150B86"/>
    <w:rsid w:val="00177F8F"/>
    <w:rsid w:val="00180619"/>
    <w:rsid w:val="001821DD"/>
    <w:rsid w:val="00190A52"/>
    <w:rsid w:val="00196BC5"/>
    <w:rsid w:val="001A4E20"/>
    <w:rsid w:val="001B6FF6"/>
    <w:rsid w:val="001E0D92"/>
    <w:rsid w:val="001E177B"/>
    <w:rsid w:val="001F1505"/>
    <w:rsid w:val="001F37A3"/>
    <w:rsid w:val="001F7AA6"/>
    <w:rsid w:val="00262056"/>
    <w:rsid w:val="00267C7F"/>
    <w:rsid w:val="002931BD"/>
    <w:rsid w:val="002A2B93"/>
    <w:rsid w:val="002B25CB"/>
    <w:rsid w:val="002E424F"/>
    <w:rsid w:val="003058E3"/>
    <w:rsid w:val="0031337D"/>
    <w:rsid w:val="0031502E"/>
    <w:rsid w:val="0035643C"/>
    <w:rsid w:val="00385AC5"/>
    <w:rsid w:val="003877E9"/>
    <w:rsid w:val="00390111"/>
    <w:rsid w:val="003950A5"/>
    <w:rsid w:val="003A5D1B"/>
    <w:rsid w:val="003B27C5"/>
    <w:rsid w:val="003C712D"/>
    <w:rsid w:val="003E5C68"/>
    <w:rsid w:val="00435468"/>
    <w:rsid w:val="00453323"/>
    <w:rsid w:val="0046079B"/>
    <w:rsid w:val="00463179"/>
    <w:rsid w:val="00470854"/>
    <w:rsid w:val="00483ABF"/>
    <w:rsid w:val="004B79D5"/>
    <w:rsid w:val="004C3417"/>
    <w:rsid w:val="004C40D5"/>
    <w:rsid w:val="004C72B8"/>
    <w:rsid w:val="004D0CAD"/>
    <w:rsid w:val="004D287B"/>
    <w:rsid w:val="004E2239"/>
    <w:rsid w:val="004E3FFF"/>
    <w:rsid w:val="004F5188"/>
    <w:rsid w:val="00503BD7"/>
    <w:rsid w:val="00512422"/>
    <w:rsid w:val="0052769A"/>
    <w:rsid w:val="005477FD"/>
    <w:rsid w:val="00550F8C"/>
    <w:rsid w:val="005649AB"/>
    <w:rsid w:val="00567268"/>
    <w:rsid w:val="0058265E"/>
    <w:rsid w:val="005869BA"/>
    <w:rsid w:val="005945D0"/>
    <w:rsid w:val="005A707D"/>
    <w:rsid w:val="005A7957"/>
    <w:rsid w:val="005D5D64"/>
    <w:rsid w:val="005D5F39"/>
    <w:rsid w:val="005E62B0"/>
    <w:rsid w:val="005F260F"/>
    <w:rsid w:val="005F2F37"/>
    <w:rsid w:val="005F595C"/>
    <w:rsid w:val="00610942"/>
    <w:rsid w:val="00611AA6"/>
    <w:rsid w:val="00611D35"/>
    <w:rsid w:val="006144C1"/>
    <w:rsid w:val="00622D6E"/>
    <w:rsid w:val="00625D22"/>
    <w:rsid w:val="0063443C"/>
    <w:rsid w:val="00647C63"/>
    <w:rsid w:val="006543D2"/>
    <w:rsid w:val="006549FA"/>
    <w:rsid w:val="006742E8"/>
    <w:rsid w:val="0067784A"/>
    <w:rsid w:val="006818E8"/>
    <w:rsid w:val="00685598"/>
    <w:rsid w:val="006A2BD8"/>
    <w:rsid w:val="006C486B"/>
    <w:rsid w:val="006D149F"/>
    <w:rsid w:val="006E4C45"/>
    <w:rsid w:val="006F330F"/>
    <w:rsid w:val="00707DE5"/>
    <w:rsid w:val="00712233"/>
    <w:rsid w:val="00721B22"/>
    <w:rsid w:val="007271BB"/>
    <w:rsid w:val="007548DB"/>
    <w:rsid w:val="0075623E"/>
    <w:rsid w:val="007573AD"/>
    <w:rsid w:val="0078147D"/>
    <w:rsid w:val="007A0821"/>
    <w:rsid w:val="007C07AA"/>
    <w:rsid w:val="007C77A6"/>
    <w:rsid w:val="008108FD"/>
    <w:rsid w:val="00813319"/>
    <w:rsid w:val="00816287"/>
    <w:rsid w:val="00822105"/>
    <w:rsid w:val="0083103A"/>
    <w:rsid w:val="008359CF"/>
    <w:rsid w:val="00860FD9"/>
    <w:rsid w:val="008619C1"/>
    <w:rsid w:val="00871A9B"/>
    <w:rsid w:val="0087374F"/>
    <w:rsid w:val="00881E26"/>
    <w:rsid w:val="008851E7"/>
    <w:rsid w:val="008A388E"/>
    <w:rsid w:val="009022E7"/>
    <w:rsid w:val="009045D4"/>
    <w:rsid w:val="00916D20"/>
    <w:rsid w:val="00924B00"/>
    <w:rsid w:val="00932241"/>
    <w:rsid w:val="009572B9"/>
    <w:rsid w:val="00964030"/>
    <w:rsid w:val="0098578A"/>
    <w:rsid w:val="009914F5"/>
    <w:rsid w:val="009A3D35"/>
    <w:rsid w:val="009A5AD3"/>
    <w:rsid w:val="009B58F4"/>
    <w:rsid w:val="009C47B6"/>
    <w:rsid w:val="009D0097"/>
    <w:rsid w:val="009D0151"/>
    <w:rsid w:val="009D065D"/>
    <w:rsid w:val="009E0864"/>
    <w:rsid w:val="009F6401"/>
    <w:rsid w:val="00A0046E"/>
    <w:rsid w:val="00A03B1B"/>
    <w:rsid w:val="00A167F2"/>
    <w:rsid w:val="00A249A0"/>
    <w:rsid w:val="00A42FB1"/>
    <w:rsid w:val="00A83CDC"/>
    <w:rsid w:val="00A96D26"/>
    <w:rsid w:val="00AA3F1D"/>
    <w:rsid w:val="00AB0D14"/>
    <w:rsid w:val="00AB4BA9"/>
    <w:rsid w:val="00AC0720"/>
    <w:rsid w:val="00AD552B"/>
    <w:rsid w:val="00AF037C"/>
    <w:rsid w:val="00AF1C29"/>
    <w:rsid w:val="00B05B0D"/>
    <w:rsid w:val="00B16F0F"/>
    <w:rsid w:val="00B20995"/>
    <w:rsid w:val="00B40EBD"/>
    <w:rsid w:val="00B41336"/>
    <w:rsid w:val="00B8332B"/>
    <w:rsid w:val="00B85A32"/>
    <w:rsid w:val="00B87796"/>
    <w:rsid w:val="00B95241"/>
    <w:rsid w:val="00BA755E"/>
    <w:rsid w:val="00BC3E54"/>
    <w:rsid w:val="00BC76CD"/>
    <w:rsid w:val="00BE33BB"/>
    <w:rsid w:val="00C03CD6"/>
    <w:rsid w:val="00C43231"/>
    <w:rsid w:val="00C615BD"/>
    <w:rsid w:val="00C90F98"/>
    <w:rsid w:val="00C91BF6"/>
    <w:rsid w:val="00CC64B9"/>
    <w:rsid w:val="00CC6CCB"/>
    <w:rsid w:val="00CC6F44"/>
    <w:rsid w:val="00CD581B"/>
    <w:rsid w:val="00CE332C"/>
    <w:rsid w:val="00CF13C4"/>
    <w:rsid w:val="00CF2025"/>
    <w:rsid w:val="00D02F0A"/>
    <w:rsid w:val="00D172B1"/>
    <w:rsid w:val="00D1746E"/>
    <w:rsid w:val="00D3272A"/>
    <w:rsid w:val="00D40069"/>
    <w:rsid w:val="00D50C81"/>
    <w:rsid w:val="00D60FB2"/>
    <w:rsid w:val="00D8347E"/>
    <w:rsid w:val="00D85284"/>
    <w:rsid w:val="00D916E7"/>
    <w:rsid w:val="00D97B3E"/>
    <w:rsid w:val="00DA1299"/>
    <w:rsid w:val="00DA341B"/>
    <w:rsid w:val="00DC29E8"/>
    <w:rsid w:val="00DC405E"/>
    <w:rsid w:val="00DD37E3"/>
    <w:rsid w:val="00DF232C"/>
    <w:rsid w:val="00DF348E"/>
    <w:rsid w:val="00E2497F"/>
    <w:rsid w:val="00E3205C"/>
    <w:rsid w:val="00E41273"/>
    <w:rsid w:val="00E46EBF"/>
    <w:rsid w:val="00E5375C"/>
    <w:rsid w:val="00E54412"/>
    <w:rsid w:val="00E55B50"/>
    <w:rsid w:val="00E64DA2"/>
    <w:rsid w:val="00E70A3F"/>
    <w:rsid w:val="00E722FE"/>
    <w:rsid w:val="00E81935"/>
    <w:rsid w:val="00E90CB1"/>
    <w:rsid w:val="00E9769E"/>
    <w:rsid w:val="00EB7EEA"/>
    <w:rsid w:val="00ED65FE"/>
    <w:rsid w:val="00ED75B0"/>
    <w:rsid w:val="00ED7CEE"/>
    <w:rsid w:val="00EE3F90"/>
    <w:rsid w:val="00F04A25"/>
    <w:rsid w:val="00F26947"/>
    <w:rsid w:val="00F26DB0"/>
    <w:rsid w:val="00F537C7"/>
    <w:rsid w:val="00F53B9C"/>
    <w:rsid w:val="00F6576E"/>
    <w:rsid w:val="00F75CB1"/>
    <w:rsid w:val="00F80F27"/>
    <w:rsid w:val="00F92C39"/>
    <w:rsid w:val="00FA74FE"/>
    <w:rsid w:val="00FC348E"/>
    <w:rsid w:val="00FC4A8A"/>
    <w:rsid w:val="00FD09DC"/>
    <w:rsid w:val="00FF1C53"/>
    <w:rsid w:val="00FF352B"/>
    <w:rsid w:val="00FF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B4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9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F352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3ABF"/>
    <w:rPr>
      <w:sz w:val="24"/>
      <w:szCs w:val="24"/>
    </w:rPr>
  </w:style>
  <w:style w:type="paragraph" w:styleId="a6">
    <w:name w:val="header"/>
    <w:basedOn w:val="a"/>
    <w:link w:val="a7"/>
    <w:rsid w:val="00315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502E"/>
    <w:rPr>
      <w:sz w:val="24"/>
      <w:szCs w:val="24"/>
    </w:rPr>
  </w:style>
  <w:style w:type="paragraph" w:styleId="a8">
    <w:name w:val="footer"/>
    <w:basedOn w:val="a"/>
    <w:link w:val="a9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502E"/>
    <w:rPr>
      <w:sz w:val="24"/>
      <w:szCs w:val="24"/>
    </w:rPr>
  </w:style>
  <w:style w:type="character" w:styleId="aa">
    <w:name w:val="page number"/>
    <w:basedOn w:val="a0"/>
    <w:rsid w:val="009914F5"/>
  </w:style>
  <w:style w:type="paragraph" w:styleId="ab">
    <w:name w:val="List Paragraph"/>
    <w:basedOn w:val="a"/>
    <w:uiPriority w:val="34"/>
    <w:qFormat/>
    <w:rsid w:val="00ED7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semiHidden/>
    <w:unhideWhenUsed/>
    <w:rsid w:val="00FA74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A74FE"/>
    <w:rPr>
      <w:sz w:val="28"/>
    </w:rPr>
  </w:style>
  <w:style w:type="paragraph" w:styleId="ac">
    <w:name w:val="Body Text"/>
    <w:basedOn w:val="a"/>
    <w:link w:val="ad"/>
    <w:rsid w:val="00FA74F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FA74FE"/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rsid w:val="00FA74F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A74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D0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LuYBorKRxv//HBvOfDMWCBM/5/w=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asnAYhUXmGQli4w7QHugJRkNbz9hswQPprB+b4ZSspPPhpjqLLIqlqwt32F0iqrnCxFyfGUb
    L0oou7aKhNWPjTfQF7YvHdMegx2XfAZIB7GcKimoJch7GYTcm4f8wiTIGvEBQmZYqHWOp11F
    As0BdnbxPB9mDPDsXr1lh+QlA3I=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MS7qwYBGnHkvpoKQBWA+xO2yM/4=</DigestValue>
      </Reference>
      <Reference URI="/word/endnotes.xml?ContentType=application/vnd.openxmlformats-officedocument.wordprocessingml.endnotes+xml">
        <DigestMethod Algorithm="http://www.w3.org/2000/09/xmldsig#sha1"/>
        <DigestValue>7QFA0yCp5UZSBizKYz1osodS1DA=</DigestValue>
      </Reference>
      <Reference URI="/word/fontTable.xml?ContentType=application/vnd.openxmlformats-officedocument.wordprocessingml.fontTable+xml">
        <DigestMethod Algorithm="http://www.w3.org/2000/09/xmldsig#sha1"/>
        <DigestValue>LI3gw6QIYIh2y7z9O8jkzXLT3hs=</DigestValue>
      </Reference>
      <Reference URI="/word/footer1.xml?ContentType=application/vnd.openxmlformats-officedocument.wordprocessingml.footer+xml">
        <DigestMethod Algorithm="http://www.w3.org/2000/09/xmldsig#sha1"/>
        <DigestValue>6d7c+ACs47kmF2vHUoNHzt7VhS4=</DigestValue>
      </Reference>
      <Reference URI="/word/footnotes.xml?ContentType=application/vnd.openxmlformats-officedocument.wordprocessingml.footnotes+xml">
        <DigestMethod Algorithm="http://www.w3.org/2000/09/xmldsig#sha1"/>
        <DigestValue>as7hX07lFwp46qeTKFHnirRSsKM=</DigestValue>
      </Reference>
      <Reference URI="/word/numbering.xml?ContentType=application/vnd.openxmlformats-officedocument.wordprocessingml.numbering+xml">
        <DigestMethod Algorithm="http://www.w3.org/2000/09/xmldsig#sha1"/>
        <DigestValue>aPFR5WGKmnvAqUMqfcnz+mSP8Vc=</DigestValue>
      </Reference>
      <Reference URI="/word/settings.xml?ContentType=application/vnd.openxmlformats-officedocument.wordprocessingml.settings+xml">
        <DigestMethod Algorithm="http://www.w3.org/2000/09/xmldsig#sha1"/>
        <DigestValue>CnOvPLSE3GA5jG3deGLOPguowBo=</DigestValue>
      </Reference>
      <Reference URI="/word/styles.xml?ContentType=application/vnd.openxmlformats-officedocument.wordprocessingml.styles+xml">
        <DigestMethod Algorithm="http://www.w3.org/2000/09/xmldsig#sha1"/>
        <DigestValue>vu36wXWNHTaUsokewk3vhj6XHEs=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9rSsHLV5/q1ZElCnyyvfQUqFc7s=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2021-02-19T06:03:17Z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3144-4401-46FB-B4A0-EA70529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16769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http://www.school2100.ru/uroki/elementary/rus.php</vt:lpwstr>
      </vt:variant>
      <vt:variant>
        <vt:lpwstr>m6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Валентина</dc:creator>
  <cp:lastModifiedBy>1</cp:lastModifiedBy>
  <cp:revision>19</cp:revision>
  <cp:lastPrinted>2018-09-10T15:00:00Z</cp:lastPrinted>
  <dcterms:created xsi:type="dcterms:W3CDTF">2017-10-10T17:30:00Z</dcterms:created>
  <dcterms:modified xsi:type="dcterms:W3CDTF">2021-02-19T06:03:00Z</dcterms:modified>
</cp:coreProperties>
</file>