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490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091"/>
        <w:gridCol w:w="21"/>
        <w:gridCol w:w="1134"/>
        <w:gridCol w:w="141"/>
        <w:gridCol w:w="5103"/>
      </w:tblGrid>
      <w:tr w:rsidR="00F42C31" w:rsidRPr="005A1B4B" w:rsidTr="00F42C31">
        <w:tc>
          <w:tcPr>
            <w:tcW w:w="10490" w:type="dxa"/>
            <w:gridSpan w:val="5"/>
          </w:tcPr>
          <w:p w:rsidR="00F42C31" w:rsidRPr="00F42C31" w:rsidRDefault="00F42C31" w:rsidP="00EB5E98">
            <w:pPr>
              <w:spacing w:after="240"/>
              <w:jc w:val="center"/>
              <w:rPr>
                <w:rFonts w:ascii="Bookman Old Style" w:hAnsi="Bookman Old Style"/>
                <w:color w:val="CC3300"/>
                <w:sz w:val="28"/>
                <w:szCs w:val="28"/>
              </w:rPr>
            </w:pPr>
            <w:r w:rsidRPr="00F42C31">
              <w:rPr>
                <w:rStyle w:val="a4"/>
                <w:rFonts w:ascii="Bookman Old Style" w:hAnsi="Bookman Old Style" w:cs="Arial"/>
                <w:b/>
                <w:bCs/>
                <w:color w:val="CC3300"/>
                <w:sz w:val="28"/>
                <w:szCs w:val="28"/>
                <w:shd w:val="clear" w:color="auto" w:fill="FFFFFF"/>
              </w:rPr>
              <w:t>Сведения о наличии оборудованных учебных кабинетов, средств обучения и воспитания, в том числе приспособленных для использования инвалидами и лицами с ограниченными возможностями здоровья</w:t>
            </w:r>
          </w:p>
        </w:tc>
      </w:tr>
      <w:tr w:rsidR="00F42C31" w:rsidRPr="005A1B4B" w:rsidTr="00F42C31">
        <w:tc>
          <w:tcPr>
            <w:tcW w:w="10490" w:type="dxa"/>
            <w:gridSpan w:val="5"/>
          </w:tcPr>
          <w:p w:rsidR="00F42C31" w:rsidRPr="00D36038" w:rsidRDefault="00F42C31" w:rsidP="00EB5E98">
            <w:pPr>
              <w:spacing w:after="240"/>
              <w:jc w:val="both"/>
              <w:rPr>
                <w:rFonts w:ascii="Bookman Old Style" w:hAnsi="Bookman Old Style" w:cs="Times New Roman"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color w:val="777777"/>
                <w:sz w:val="28"/>
                <w:szCs w:val="28"/>
                <w:shd w:val="clear" w:color="auto" w:fill="FFFFFF"/>
              </w:rPr>
              <w:t> </w:t>
            </w:r>
            <w:r w:rsidRPr="00D36038">
              <w:rPr>
                <w:rFonts w:ascii="Bookman Old Style" w:hAnsi="Bookman Old Style" w:cs="Times New Roman"/>
                <w:sz w:val="28"/>
                <w:szCs w:val="28"/>
                <w:shd w:val="clear" w:color="auto" w:fill="FFFFFF"/>
              </w:rPr>
              <w:t>Адаптированные основные общеобразовательные программы реализуются на базе учебно-воспитательных корпусов школы, расположенных в трех зданиях общей площадью 2168,9 м</w:t>
            </w:r>
            <w:r w:rsidRPr="00D36038">
              <w:rPr>
                <w:rFonts w:ascii="Bookman Old Style" w:hAnsi="Bookman Old Style" w:cs="Times New Roman"/>
                <w:sz w:val="28"/>
                <w:szCs w:val="28"/>
                <w:shd w:val="clear" w:color="auto" w:fill="FFFFFF"/>
                <w:vertAlign w:val="superscript"/>
              </w:rPr>
              <w:t xml:space="preserve">2 </w:t>
            </w:r>
            <w:proofErr w:type="gramStart"/>
            <w:r w:rsidRPr="00D36038">
              <w:rPr>
                <w:rFonts w:ascii="Bookman Old Style" w:hAnsi="Bookman Old Style" w:cs="Times New Roman"/>
                <w:sz w:val="28"/>
                <w:szCs w:val="28"/>
                <w:shd w:val="clear" w:color="auto" w:fill="FFFFFF"/>
              </w:rPr>
              <w:t xml:space="preserve">( </w:t>
            </w:r>
            <w:proofErr w:type="gramEnd"/>
            <w:r w:rsidR="00D36038">
              <w:rPr>
                <w:rFonts w:ascii="Bookman Old Style" w:hAnsi="Bookman Old Style"/>
                <w:sz w:val="28"/>
                <w:szCs w:val="28"/>
              </w:rPr>
              <w:t>Учебное здание</w:t>
            </w:r>
            <w:r w:rsidRPr="00D36038">
              <w:rPr>
                <w:rFonts w:ascii="Bookman Old Style" w:hAnsi="Bookman Old Style"/>
                <w:sz w:val="28"/>
                <w:szCs w:val="28"/>
              </w:rPr>
              <w:t xml:space="preserve"> </w:t>
            </w:r>
            <w:r w:rsidR="00D36038">
              <w:rPr>
                <w:rFonts w:ascii="Bookman Old Style" w:hAnsi="Bookman Old Style"/>
                <w:sz w:val="28"/>
                <w:szCs w:val="28"/>
              </w:rPr>
              <w:t xml:space="preserve">- </w:t>
            </w:r>
            <w:r w:rsidRPr="00D36038">
              <w:rPr>
                <w:rFonts w:ascii="Bookman Old Style" w:hAnsi="Bookman Old Style"/>
                <w:sz w:val="28"/>
                <w:szCs w:val="28"/>
              </w:rPr>
              <w:t>(1 704,5 кв.</w:t>
            </w:r>
            <w:r w:rsidR="00D36038">
              <w:rPr>
                <w:rFonts w:ascii="Bookman Old Style" w:hAnsi="Bookman Old Style"/>
                <w:sz w:val="28"/>
                <w:szCs w:val="28"/>
              </w:rPr>
              <w:t xml:space="preserve">м.), Учебная мастерская - </w:t>
            </w:r>
            <w:r w:rsidRPr="00D36038">
              <w:rPr>
                <w:rFonts w:ascii="Bookman Old Style" w:hAnsi="Bookman Old Style"/>
                <w:sz w:val="28"/>
                <w:szCs w:val="28"/>
              </w:rPr>
              <w:t>(195,2 кв</w:t>
            </w:r>
            <w:r w:rsidR="00D36038">
              <w:rPr>
                <w:rFonts w:ascii="Bookman Old Style" w:hAnsi="Bookman Old Style"/>
                <w:sz w:val="28"/>
                <w:szCs w:val="28"/>
              </w:rPr>
              <w:t xml:space="preserve">.м.), Учебная мастерская - </w:t>
            </w:r>
            <w:r w:rsidRPr="00D36038">
              <w:rPr>
                <w:rFonts w:ascii="Bookman Old Style" w:hAnsi="Bookman Old Style"/>
                <w:sz w:val="28"/>
                <w:szCs w:val="28"/>
              </w:rPr>
              <w:t xml:space="preserve"> (269,2 кв.м.))</w:t>
            </w:r>
          </w:p>
        </w:tc>
      </w:tr>
      <w:tr w:rsidR="00F42C31" w:rsidRPr="003F0337" w:rsidTr="00F42C31">
        <w:tc>
          <w:tcPr>
            <w:tcW w:w="10490" w:type="dxa"/>
            <w:gridSpan w:val="5"/>
          </w:tcPr>
          <w:p w:rsidR="00F42C31" w:rsidRPr="00F42C31" w:rsidRDefault="00F42C31" w:rsidP="00EB5E98">
            <w:pPr>
              <w:spacing w:after="240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В  учебно-воспитательном зда</w:t>
            </w:r>
            <w:r w:rsidR="00D3603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>нии</w:t>
            </w:r>
            <w:r w:rsidRPr="00F42C31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t xml:space="preserve"> имеются:</w:t>
            </w:r>
          </w:p>
        </w:tc>
      </w:tr>
      <w:tr w:rsidR="00F42C31" w:rsidRPr="00F209DA" w:rsidTr="00F42C31">
        <w:tc>
          <w:tcPr>
            <w:tcW w:w="4112" w:type="dxa"/>
            <w:gridSpan w:val="2"/>
          </w:tcPr>
          <w:p w:rsidR="00F42C31" w:rsidRPr="00F42C31" w:rsidRDefault="00F42C31" w:rsidP="00EB5E98">
            <w:pPr>
              <w:spacing w:after="240"/>
              <w:ind w:right="-129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304288" cy="1728216"/>
                  <wp:effectExtent l="19050" t="19050" r="20320" b="24765"/>
                  <wp:docPr id="1" name="Рисунок 1" descr="C:\Users\user\Desktop\МТО\фото кабинетов\каб3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ТО\фото кабинетов\каб3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288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2304288" cy="2548128"/>
                  <wp:effectExtent l="19050" t="19050" r="20320" b="24130"/>
                  <wp:docPr id="6" name="Рисунок 6" descr="C:\Users\user\Desktop\МТО\фото кабинетов\каб18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ТО\фото кабинетов\каб18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52" cy="255151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292096" cy="2987040"/>
                  <wp:effectExtent l="19050" t="19050" r="13335" b="22860"/>
                  <wp:docPr id="17" name="Рисунок 17" descr="C:\Users\user\Desktop\МТО\фото кабинетов\каб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ТО\фото кабинетов\каб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337" cy="302514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  <w:gridSpan w:val="3"/>
          </w:tcPr>
          <w:p w:rsidR="00F42C31" w:rsidRPr="00F42C31" w:rsidRDefault="00F42C31" w:rsidP="00EB5E98">
            <w:pPr>
              <w:spacing w:after="240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lastRenderedPageBreak/>
              <w:t>13 учебных классов:</w:t>
            </w:r>
          </w:p>
          <w:p w:rsidR="00F42C31" w:rsidRPr="00F42C31" w:rsidRDefault="00F42C31" w:rsidP="00EB5E98">
            <w:pPr>
              <w:pStyle w:val="a5"/>
              <w:numPr>
                <w:ilvl w:val="0"/>
                <w:numId w:val="1"/>
              </w:numPr>
              <w:spacing w:after="240"/>
              <w:ind w:left="459" w:hanging="425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6 кабинетов начальных классов, оборудованных  рабочими местами для обучающихся (мебель промаркирована в соответствии с санитарно-гигиеническими требованиями), а также дополнительное пространство для размещения учебно-наглядных пособий; интерактивное оборудование: игровые зоны для обучающихся;</w:t>
            </w:r>
            <w:proofErr w:type="gramEnd"/>
          </w:p>
          <w:p w:rsidR="00F42C31" w:rsidRPr="00F42C31" w:rsidRDefault="00F42C31" w:rsidP="00EB5E98">
            <w:pPr>
              <w:pStyle w:val="a5"/>
              <w:numPr>
                <w:ilvl w:val="0"/>
                <w:numId w:val="1"/>
              </w:numPr>
              <w:spacing w:after="240"/>
              <w:ind w:left="459" w:hanging="425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7 предметных кабинетов, оборудованных в соответствии с современными требованиями ФГОС:</w:t>
            </w:r>
            <w:r w:rsidR="00335488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кабинет для занятий ритмикой и музыкой; кабинет основ социальной жизни (СБО)</w:t>
            </w: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;к</w:t>
            </w:r>
            <w:proofErr w:type="gram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абинет русского языка; математики; истории и обществознания; географии и биологии; спортивный зал оборудованный</w:t>
            </w:r>
            <w:r w:rsidR="00335488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документ-</w:t>
            </w:r>
            <w:r w:rsidR="00335488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</w:t>
            </w: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камерой. </w:t>
            </w:r>
          </w:p>
          <w:p w:rsidR="00F42C31" w:rsidRPr="00F42C31" w:rsidRDefault="00F42C31" w:rsidP="00EB5E98">
            <w:pPr>
              <w:pStyle w:val="a5"/>
              <w:spacing w:after="240"/>
              <w:ind w:left="175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120896" cy="3182112"/>
                  <wp:effectExtent l="0" t="0" r="0" b="0"/>
                  <wp:docPr id="18" name="Рисунок 18" descr="C:\Users\user\Desktop\МТО\фото кабинетов\спортзал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ТО\фото кабинетов\спортзал 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955"/>
                          <a:stretch/>
                        </pic:blipFill>
                        <pic:spPr bwMode="auto">
                          <a:xfrm>
                            <a:off x="0" y="0"/>
                            <a:ext cx="4128273" cy="3187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31" w:rsidRPr="005A1B4B" w:rsidTr="00F42C31">
        <w:tc>
          <w:tcPr>
            <w:tcW w:w="10490" w:type="dxa"/>
            <w:gridSpan w:val="5"/>
          </w:tcPr>
          <w:p w:rsidR="00F42C31" w:rsidRPr="00D36038" w:rsidRDefault="00F42C31" w:rsidP="00EB5E98">
            <w:pPr>
              <w:spacing w:after="240"/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</w:pPr>
            <w:r w:rsidRPr="00D36038">
              <w:rPr>
                <w:rFonts w:ascii="Bookman Old Style" w:hAnsi="Bookman Old Style" w:cs="Times New Roman"/>
                <w:b/>
                <w:i/>
                <w:sz w:val="28"/>
                <w:szCs w:val="28"/>
              </w:rPr>
              <w:lastRenderedPageBreak/>
              <w:t>Коррекционный блок представлен:</w:t>
            </w:r>
          </w:p>
        </w:tc>
      </w:tr>
      <w:tr w:rsidR="00F42C31" w:rsidRPr="005A1B4B" w:rsidTr="00F42C31">
        <w:tc>
          <w:tcPr>
            <w:tcW w:w="4091" w:type="dxa"/>
          </w:tcPr>
          <w:p w:rsidR="00F42C31" w:rsidRPr="00F42C31" w:rsidRDefault="00F42C31" w:rsidP="00EB5E98">
            <w:pPr>
              <w:pStyle w:val="a5"/>
              <w:numPr>
                <w:ilvl w:val="0"/>
                <w:numId w:val="2"/>
              </w:numPr>
              <w:spacing w:after="240"/>
              <w:ind w:left="426" w:hanging="426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1 оборудованным логопедическим кабинетом, оснащенным рабочей зоной учителя и </w:t>
            </w: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обучающихся</w:t>
            </w:r>
            <w:proofErr w:type="gram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, компьютером с программным обеспечением, умывальником, артикуляционными муляжами, </w:t>
            </w:r>
          </w:p>
          <w:p w:rsidR="00F42C31" w:rsidRPr="00F42C31" w:rsidRDefault="00F42C31" w:rsidP="00EB5E98">
            <w:pPr>
              <w:pStyle w:val="a5"/>
              <w:numPr>
                <w:ilvl w:val="0"/>
                <w:numId w:val="2"/>
              </w:numPr>
              <w:spacing w:after="240"/>
              <w:ind w:left="426" w:hanging="426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зал для занятий лечебной и адаптивной физкультурой;</w:t>
            </w:r>
          </w:p>
          <w:p w:rsidR="00F42C31" w:rsidRPr="00F42C31" w:rsidRDefault="00F42C31" w:rsidP="00EB5E98">
            <w:pPr>
              <w:pStyle w:val="a5"/>
              <w:numPr>
                <w:ilvl w:val="0"/>
                <w:numId w:val="2"/>
              </w:numPr>
              <w:spacing w:after="240"/>
              <w:ind w:left="426" w:hanging="426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кабинет педагога-психолога, оборудованный интерактивным </w:t>
            </w:r>
            <w:proofErr w:type="spell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оборудованием</w:t>
            </w: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;к</w:t>
            </w:r>
            <w:proofErr w:type="gram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омплектом</w:t>
            </w:r>
            <w:proofErr w:type="spell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оборудования для психологической разгрузки</w:t>
            </w:r>
          </w:p>
        </w:tc>
        <w:tc>
          <w:tcPr>
            <w:tcW w:w="6399" w:type="dxa"/>
            <w:gridSpan w:val="4"/>
          </w:tcPr>
          <w:p w:rsidR="00F42C31" w:rsidRPr="00F42C31" w:rsidRDefault="00F42C31" w:rsidP="00EB5E98">
            <w:pPr>
              <w:spacing w:after="240"/>
              <w:rPr>
                <w:rFonts w:ascii="Bookman Old Style" w:hAnsi="Bookman Old Style" w:cs="Times New Roman"/>
                <w:i/>
                <w:noProof/>
                <w:sz w:val="28"/>
                <w:szCs w:val="28"/>
                <w:lang w:eastAsia="ru-RU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4376928" cy="2461350"/>
                  <wp:effectExtent l="0" t="0" r="5080" b="0"/>
                  <wp:docPr id="20" name="Рисунок 20" descr="C:\Users\user\Desktop\МТО\фото кабинетов\лого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ТО\фото кабинетов\лого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074" cy="2470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C31" w:rsidRPr="00F42C31" w:rsidRDefault="00F42C31" w:rsidP="00EB5E98">
            <w:pPr>
              <w:spacing w:after="240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941684" cy="3703916"/>
                  <wp:effectExtent l="0" t="0" r="0" b="0"/>
                  <wp:docPr id="19" name="Рисунок 19" descr="C:\Users\user\Desktop\МТО\фото кабинетов\психолог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ТО\фото кабинетов\психолог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1684" cy="370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31" w:rsidRPr="005A1B4B" w:rsidTr="00F42C31">
        <w:tc>
          <w:tcPr>
            <w:tcW w:w="10490" w:type="dxa"/>
            <w:gridSpan w:val="5"/>
          </w:tcPr>
          <w:p w:rsidR="00F42C31" w:rsidRPr="00F42C31" w:rsidRDefault="00F42C31" w:rsidP="00EB5E98">
            <w:pPr>
              <w:spacing w:after="240"/>
              <w:jc w:val="both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lastRenderedPageBreak/>
              <w:t xml:space="preserve">С целью обеспечения комфортного доступа обучающихся с тяжелыми нарушениями развития к образованию, для достижения ребенком большей самостоятельности в передвижении, коммуникации и облегчения его доступа к образованию и с учетом степени и </w:t>
            </w: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диапазона</w:t>
            </w:r>
            <w:proofErr w:type="gram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имеющихся у него нарушений (опорно-двигательного аппарата, сенсорной сферы, расстройства </w:t>
            </w:r>
            <w:proofErr w:type="spell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аутистического</w:t>
            </w:r>
            <w:proofErr w:type="spell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 xml:space="preserve"> спектра и эмоционально-волевой сферы) приобретено реабилитационное оборудование для инвалидов: кресло-коляска для инвалидов, опора для сидения для проведения коррекционно-развивающих занятий детей в возрасте от 6 до 18 лет.</w:t>
            </w:r>
          </w:p>
        </w:tc>
      </w:tr>
      <w:tr w:rsidR="00F42C31" w:rsidRPr="005A1B4B" w:rsidTr="00F42C31">
        <w:trPr>
          <w:trHeight w:val="3293"/>
        </w:trPr>
        <w:tc>
          <w:tcPr>
            <w:tcW w:w="5246" w:type="dxa"/>
            <w:gridSpan w:val="3"/>
          </w:tcPr>
          <w:p w:rsidR="00F42C31" w:rsidRPr="00F42C31" w:rsidRDefault="00F42C31" w:rsidP="00EB5E98">
            <w:pPr>
              <w:pStyle w:val="a5"/>
              <w:spacing w:after="240"/>
              <w:ind w:left="-108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1262" cy="2070377"/>
                  <wp:effectExtent l="0" t="0" r="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976" cy="2072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0304" cy="2083606"/>
                  <wp:effectExtent l="0" t="0" r="635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45" cy="2089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42C31" w:rsidRPr="00F42C31" w:rsidRDefault="00F42C31" w:rsidP="00EB5E98">
            <w:pPr>
              <w:pStyle w:val="a5"/>
              <w:spacing w:after="240"/>
              <w:ind w:left="-108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238830" cy="2511552"/>
                  <wp:effectExtent l="0" t="0" r="0" b="3175"/>
                  <wp:docPr id="16" name="Рисунок 16" descr="C:\Users\user\Desktop\МТО\фото кабинетов\каб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ТО\фото кабинетов\каб9.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8362" b="13516"/>
                          <a:stretch/>
                        </pic:blipFill>
                        <pic:spPr bwMode="auto">
                          <a:xfrm>
                            <a:off x="0" y="0"/>
                            <a:ext cx="3251256" cy="252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4" w:type="dxa"/>
            <w:gridSpan w:val="2"/>
          </w:tcPr>
          <w:p w:rsidR="00F42C31" w:rsidRPr="00F42C31" w:rsidRDefault="00F42C31" w:rsidP="00EB5E98">
            <w:pPr>
              <w:spacing w:after="240"/>
              <w:ind w:left="34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lastRenderedPageBreak/>
              <w:t xml:space="preserve">Созданы условия для индивидуальной работы с обучающимися (оборудован ресурсный класс, приобретено оборудование для коррекции эмоциональной сферы </w:t>
            </w:r>
            <w:proofErr w:type="gramStart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обучающихся</w:t>
            </w:r>
            <w:proofErr w:type="gramEnd"/>
            <w:r w:rsidRPr="00F42C31">
              <w:rPr>
                <w:rFonts w:ascii="Bookman Old Style" w:hAnsi="Bookman Old Style" w:cs="Times New Roman"/>
                <w:i/>
                <w:sz w:val="28"/>
                <w:szCs w:val="28"/>
              </w:rPr>
              <w:t>).</w:t>
            </w:r>
          </w:p>
          <w:p w:rsidR="00F42C31" w:rsidRPr="00F42C31" w:rsidRDefault="00F42C31" w:rsidP="00EB5E98">
            <w:pPr>
              <w:spacing w:after="240"/>
              <w:ind w:left="34"/>
              <w:rPr>
                <w:rFonts w:ascii="Bookman Old Style" w:hAnsi="Bookman Old Style" w:cs="Times New Roman"/>
                <w:i/>
                <w:sz w:val="28"/>
                <w:szCs w:val="28"/>
              </w:rPr>
            </w:pPr>
            <w:r w:rsidRPr="00F42C31">
              <w:rPr>
                <w:rFonts w:ascii="Bookman Old Style" w:hAnsi="Bookman Old Style" w:cs="Times New Roman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47418" cy="2981325"/>
                  <wp:effectExtent l="19050" t="0" r="0" b="0"/>
                  <wp:docPr id="21" name="Рисунок 21" descr="C:\Users\user\Desktop\МТО\фото кабинетов\каб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ТО\фото кабинетов\каб9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9408" b="31197"/>
                          <a:stretch/>
                        </pic:blipFill>
                        <pic:spPr bwMode="auto">
                          <a:xfrm>
                            <a:off x="0" y="0"/>
                            <a:ext cx="3248510" cy="298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31" w:rsidRPr="003F0337" w:rsidTr="00F42C31">
        <w:tc>
          <w:tcPr>
            <w:tcW w:w="10490" w:type="dxa"/>
            <w:gridSpan w:val="5"/>
          </w:tcPr>
          <w:p w:rsidR="00F42C31" w:rsidRPr="003F0337" w:rsidRDefault="00F42C31" w:rsidP="00EB5E98">
            <w:pPr>
              <w:spacing w:after="240"/>
              <w:rPr>
                <w:rFonts w:ascii="Bookman Old Style" w:hAnsi="Bookman Old Style" w:cs="Times New Roman"/>
                <w:b/>
                <w:sz w:val="28"/>
                <w:szCs w:val="28"/>
              </w:rPr>
            </w:pPr>
            <w:r w:rsidRPr="003F0337">
              <w:rPr>
                <w:rFonts w:ascii="Bookman Old Style" w:hAnsi="Bookman Old Style" w:cs="Times New Roman"/>
                <w:b/>
                <w:sz w:val="28"/>
                <w:szCs w:val="28"/>
              </w:rPr>
              <w:lastRenderedPageBreak/>
              <w:t xml:space="preserve">Учебная мастерская </w:t>
            </w:r>
            <w:r w:rsidR="00D36038">
              <w:rPr>
                <w:rFonts w:ascii="Bookman Old Style" w:hAnsi="Bookman Old Style" w:cs="Times New Roman"/>
                <w:b/>
                <w:sz w:val="28"/>
                <w:szCs w:val="28"/>
              </w:rPr>
              <w:t>№ 1</w:t>
            </w:r>
          </w:p>
        </w:tc>
      </w:tr>
      <w:tr w:rsidR="00F42C31" w:rsidRPr="005A1B4B" w:rsidTr="00F42C31">
        <w:tc>
          <w:tcPr>
            <w:tcW w:w="4091" w:type="dxa"/>
          </w:tcPr>
          <w:p w:rsidR="00F42C31" w:rsidRDefault="00F42C31" w:rsidP="00EB5E98">
            <w:pPr>
              <w:pStyle w:val="a5"/>
              <w:spacing w:after="240"/>
              <w:ind w:left="426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>Д</w:t>
            </w:r>
            <w:r w:rsidRPr="00BA1B93">
              <w:rPr>
                <w:rFonts w:ascii="Bookman Old Style" w:hAnsi="Bookman Old Style" w:cs="Times New Roman"/>
                <w:sz w:val="28"/>
                <w:szCs w:val="28"/>
              </w:rPr>
              <w:t xml:space="preserve">ля осуществления предметной области «Технология» имеется все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необходимое оборудование: верстаки для </w:t>
            </w:r>
            <w:r w:rsidRPr="00BA1B93">
              <w:rPr>
                <w:rFonts w:ascii="Bookman Old Style" w:hAnsi="Bookman Old Style" w:cs="Times New Roman"/>
                <w:sz w:val="28"/>
                <w:szCs w:val="28"/>
              </w:rPr>
              <w:t xml:space="preserve">столярной 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и слесарной </w:t>
            </w:r>
            <w:proofErr w:type="spellStart"/>
            <w:r w:rsidRPr="00BA1B93">
              <w:rPr>
                <w:rFonts w:ascii="Bookman Old Style" w:hAnsi="Bookman Old Style" w:cs="Times New Roman"/>
                <w:sz w:val="28"/>
                <w:szCs w:val="28"/>
              </w:rPr>
              <w:t>мастерской</w:t>
            </w:r>
            <w:proofErr w:type="gramStart"/>
            <w:r w:rsidRPr="00BA1B93">
              <w:rPr>
                <w:rFonts w:ascii="Bookman Old Style" w:hAnsi="Bookman Old Style" w:cs="Times New Roman"/>
                <w:sz w:val="28"/>
                <w:szCs w:val="28"/>
              </w:rPr>
              <w:t>,</w:t>
            </w:r>
            <w:r>
              <w:rPr>
                <w:rFonts w:ascii="Bookman Old Style" w:hAnsi="Bookman Old Style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Bookman Old Style" w:hAnsi="Bookman Old Style" w:cs="Times New Roman"/>
                <w:sz w:val="28"/>
                <w:szCs w:val="28"/>
              </w:rPr>
              <w:t>танки</w:t>
            </w:r>
            <w:proofErr w:type="spellEnd"/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: токарный, фрезерный, фуговальный, сверлильный; тиски, пилы, </w:t>
            </w:r>
            <w:proofErr w:type="spellStart"/>
            <w:r>
              <w:rPr>
                <w:rFonts w:ascii="Bookman Old Style" w:hAnsi="Bookman Old Style" w:cs="Times New Roman"/>
                <w:sz w:val="28"/>
                <w:szCs w:val="28"/>
              </w:rPr>
              <w:t>бокорезы</w:t>
            </w:r>
            <w:proofErr w:type="spellEnd"/>
            <w:r>
              <w:rPr>
                <w:rFonts w:ascii="Bookman Old Style" w:hAnsi="Bookman Old Style" w:cs="Times New Roman"/>
                <w:sz w:val="28"/>
                <w:szCs w:val="28"/>
              </w:rPr>
              <w:t>, рубанки, гвоздодеры, клещи, молотки и т.д.</w:t>
            </w:r>
          </w:p>
          <w:p w:rsidR="00F42C31" w:rsidRPr="00952578" w:rsidRDefault="00F42C31" w:rsidP="00EB5E98">
            <w:pPr>
              <w:pStyle w:val="a5"/>
              <w:spacing w:after="240"/>
              <w:ind w:left="426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8800" cy="178003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683" cy="178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99" w:type="dxa"/>
            <w:gridSpan w:val="4"/>
          </w:tcPr>
          <w:p w:rsidR="00F42C31" w:rsidRPr="005A1B4B" w:rsidRDefault="00F42C31" w:rsidP="00EB5E98">
            <w:pPr>
              <w:spacing w:after="240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57984" cy="206044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51" cy="2069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 w:cs="Times New Roman"/>
                <w:noProof/>
                <w:sz w:val="28"/>
                <w:szCs w:val="28"/>
              </w:rPr>
              <w:drawing>
                <wp:inline distT="0" distB="0" distL="0" distR="0">
                  <wp:extent cx="2077692" cy="2072640"/>
                  <wp:effectExtent l="0" t="0" r="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832" cy="2079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30624" cy="2624588"/>
                  <wp:effectExtent l="0" t="0" r="0" b="444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м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200" cy="262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C31" w:rsidRPr="005A1B4B" w:rsidTr="00F42C31">
        <w:tc>
          <w:tcPr>
            <w:tcW w:w="10490" w:type="dxa"/>
            <w:gridSpan w:val="5"/>
          </w:tcPr>
          <w:p w:rsidR="00F42C31" w:rsidRPr="005A1B4B" w:rsidRDefault="00F42C31" w:rsidP="00EB5E98">
            <w:pPr>
              <w:spacing w:after="240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b/>
                <w:sz w:val="28"/>
                <w:szCs w:val="28"/>
              </w:rPr>
              <w:lastRenderedPageBreak/>
              <w:t xml:space="preserve">Учебная мастерская </w:t>
            </w:r>
            <w:r w:rsidR="00D36038">
              <w:rPr>
                <w:rFonts w:ascii="Bookman Old Style" w:hAnsi="Bookman Old Style" w:cs="Times New Roman"/>
                <w:b/>
                <w:sz w:val="28"/>
                <w:szCs w:val="28"/>
              </w:rPr>
              <w:t>№ 2</w:t>
            </w:r>
          </w:p>
        </w:tc>
      </w:tr>
      <w:tr w:rsidR="00F42C31" w:rsidRPr="005A1B4B" w:rsidTr="00F42C31">
        <w:tc>
          <w:tcPr>
            <w:tcW w:w="5387" w:type="dxa"/>
            <w:gridSpan w:val="4"/>
          </w:tcPr>
          <w:p w:rsidR="00F42C31" w:rsidRDefault="00F42C31" w:rsidP="00EB5E98">
            <w:pPr>
              <w:pStyle w:val="a5"/>
              <w:spacing w:after="240"/>
              <w:ind w:left="-108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7632" cy="2170176"/>
                  <wp:effectExtent l="0" t="0" r="0" b="1905"/>
                  <wp:docPr id="13" name="Рисунок 13" descr="C:\Users\user\Desktop\МТО\фото кабинетов\мастер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ТО\фото кабинетов\мастерд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02" cy="2174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ookman Old Style" w:hAnsi="Bookman Old Style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7632" cy="2170177"/>
                  <wp:effectExtent l="0" t="0" r="0" b="1905"/>
                  <wp:docPr id="14" name="Рисунок 14" descr="C:\Users\user\Desktop\МТО\фото кабинетов\мастерд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ТО\фото кабинетов\мастерд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78" cy="2180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2C31" w:rsidRPr="00952578" w:rsidRDefault="00F42C31" w:rsidP="00EB5E98">
            <w:pPr>
              <w:pStyle w:val="a5"/>
              <w:spacing w:after="240"/>
              <w:ind w:left="-108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43072" cy="3340608"/>
                  <wp:effectExtent l="0" t="0" r="0" b="0"/>
                  <wp:docPr id="15" name="Рисунок 15" descr="C:\Users\user\Desktop\МТО\фото кабинетов\мастерд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ТО\фото кабинетов\мастерд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989" b="10786"/>
                          <a:stretch/>
                        </pic:blipFill>
                        <pic:spPr bwMode="auto">
                          <a:xfrm>
                            <a:off x="0" y="0"/>
                            <a:ext cx="3257555" cy="335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F42C31" w:rsidRDefault="00F42C31" w:rsidP="00EB5E98">
            <w:pPr>
              <w:spacing w:after="240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sz w:val="28"/>
                <w:szCs w:val="28"/>
              </w:rPr>
              <w:t xml:space="preserve">Для реализации предметной области технология для девочек (швейное дело, цветоводство, декоративное растениеводство) в мастерской имеется следующее оборудование: швейные ножные и электрические машины, </w:t>
            </w:r>
            <w:proofErr w:type="spellStart"/>
            <w:r>
              <w:rPr>
                <w:rFonts w:ascii="Bookman Old Style" w:hAnsi="Bookman Old Style" w:cs="Times New Roman"/>
                <w:sz w:val="28"/>
                <w:szCs w:val="28"/>
              </w:rPr>
              <w:t>оверлок</w:t>
            </w:r>
            <w:proofErr w:type="spellEnd"/>
            <w:r>
              <w:rPr>
                <w:rFonts w:ascii="Bookman Old Style" w:hAnsi="Bookman Old Style" w:cs="Times New Roman"/>
                <w:sz w:val="28"/>
                <w:szCs w:val="28"/>
              </w:rPr>
              <w:t>, манекен, утюг и гладильная доска, примерочная,  портновские ножницы, иглы и т.д.</w:t>
            </w:r>
          </w:p>
          <w:p w:rsidR="00F42C31" w:rsidRPr="005A1B4B" w:rsidRDefault="00F42C31" w:rsidP="00EB5E98">
            <w:pPr>
              <w:spacing w:after="240"/>
              <w:rPr>
                <w:rFonts w:ascii="Bookman Old Style" w:hAnsi="Bookman Old Style" w:cs="Times New Roman"/>
                <w:sz w:val="28"/>
                <w:szCs w:val="28"/>
              </w:rPr>
            </w:pPr>
            <w:r>
              <w:rPr>
                <w:rFonts w:ascii="Bookman Old Style" w:hAnsi="Bookman Old Style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62528" cy="3486912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стерд10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4789" b="9683"/>
                          <a:stretch/>
                        </pic:blipFill>
                        <pic:spPr bwMode="auto">
                          <a:xfrm>
                            <a:off x="0" y="0"/>
                            <a:ext cx="3463290" cy="3487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7E55" w:rsidRDefault="009F7E55" w:rsidP="00F42C31"/>
    <w:sectPr w:rsidR="009F7E55" w:rsidSect="00E7772F">
      <w:pgSz w:w="11906" w:h="16838"/>
      <w:pgMar w:top="851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96B6C"/>
    <w:multiLevelType w:val="hybridMultilevel"/>
    <w:tmpl w:val="DC5EA328"/>
    <w:lvl w:ilvl="0" w:tplc="0419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1">
    <w:nsid w:val="3A1B5D27"/>
    <w:multiLevelType w:val="hybridMultilevel"/>
    <w:tmpl w:val="B76A0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2C31"/>
    <w:rsid w:val="00335488"/>
    <w:rsid w:val="004A060C"/>
    <w:rsid w:val="009F7E55"/>
    <w:rsid w:val="00A44A2A"/>
    <w:rsid w:val="00D36038"/>
    <w:rsid w:val="00E7772F"/>
    <w:rsid w:val="00F42C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6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2C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Emphasis"/>
    <w:basedOn w:val="a0"/>
    <w:uiPriority w:val="20"/>
    <w:qFormat/>
    <w:rsid w:val="00F42C31"/>
    <w:rPr>
      <w:i/>
      <w:iCs/>
    </w:rPr>
  </w:style>
  <w:style w:type="paragraph" w:styleId="a5">
    <w:name w:val="List Paragraph"/>
    <w:basedOn w:val="a"/>
    <w:uiPriority w:val="34"/>
    <w:qFormat/>
    <w:rsid w:val="00F42C31"/>
    <w:pPr>
      <w:ind w:left="720"/>
      <w:contextualSpacing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42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42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427</Words>
  <Characters>2438</Characters>
  <Application>Microsoft Office Word</Application>
  <DocSecurity>0</DocSecurity>
  <Lines>20</Lines>
  <Paragraphs>5</Paragraphs>
  <ScaleCrop>false</ScaleCrop>
  <Company>SPecialiST RePack</Company>
  <LinksUpToDate>false</LinksUpToDate>
  <CharactersWithSpaces>2860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2021-02-09T11:43:00Z</dcterms:created>
  <dcterms:modified xsi:type="dcterms:W3CDTF">2021-02-10T09:36:00Z</dcterms:modified>
</cp:coreProperties>
</file>