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E12D5" w:rsidRPr="00767C5E" w:rsidRDefault="002E12D5" w:rsidP="002E12D5">
      <w:pPr>
        <w:spacing w:after="0"/>
        <w:ind w:right="412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C5E">
        <w:rPr>
          <w:rFonts w:ascii="Times New Roman" w:hAnsi="Times New Roman" w:cs="Times New Roman"/>
          <w:b/>
          <w:color w:val="000000" w:themeColor="text1"/>
        </w:rPr>
        <w:t xml:space="preserve">Отчет об исполнении плана работы учреждения  по противодействию коррупции </w:t>
      </w:r>
    </w:p>
    <w:p w:rsidR="002E12D5" w:rsidRPr="00767C5E" w:rsidRDefault="00FB66EA" w:rsidP="002E12D5">
      <w:pPr>
        <w:spacing w:after="0"/>
        <w:ind w:right="412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C5E">
        <w:rPr>
          <w:rFonts w:ascii="Times New Roman" w:hAnsi="Times New Roman" w:cs="Times New Roman"/>
          <w:b/>
          <w:color w:val="000000" w:themeColor="text1"/>
        </w:rPr>
        <w:t>в  2022</w:t>
      </w:r>
      <w:r w:rsidR="002E12D5" w:rsidRPr="00767C5E">
        <w:rPr>
          <w:rFonts w:ascii="Times New Roman" w:hAnsi="Times New Roman" w:cs="Times New Roman"/>
          <w:b/>
          <w:color w:val="000000" w:themeColor="text1"/>
        </w:rPr>
        <w:t xml:space="preserve"> году</w:t>
      </w:r>
    </w:p>
    <w:p w:rsidR="002E12D5" w:rsidRPr="00767C5E" w:rsidRDefault="002E12D5" w:rsidP="002E1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C5E">
        <w:rPr>
          <w:rFonts w:ascii="Times New Roman" w:hAnsi="Times New Roman" w:cs="Times New Roman"/>
          <w:b/>
          <w:color w:val="000000" w:themeColor="text1"/>
        </w:rPr>
        <w:t>государственное бюджетное общеобразовательное учреждение Свердловской области</w:t>
      </w:r>
    </w:p>
    <w:p w:rsidR="002E12D5" w:rsidRPr="00767C5E" w:rsidRDefault="002E12D5" w:rsidP="002E1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C5E">
        <w:rPr>
          <w:rFonts w:ascii="Times New Roman" w:hAnsi="Times New Roman" w:cs="Times New Roman"/>
          <w:b/>
          <w:color w:val="000000" w:themeColor="text1"/>
        </w:rPr>
        <w:t>«Екатеринбургская школа № 2, реализующая адаптированные основные общеобразовательные программы»</w:t>
      </w:r>
    </w:p>
    <w:tbl>
      <w:tblPr>
        <w:tblpPr w:leftFromText="180" w:rightFromText="180" w:bottomFromText="200" w:vertAnchor="text" w:horzAnchor="page" w:tblpX="1528" w:tblpY="94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1489"/>
        <w:gridCol w:w="2312"/>
        <w:gridCol w:w="4987"/>
        <w:gridCol w:w="1985"/>
      </w:tblGrid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E12D5" w:rsidRPr="00767C5E" w:rsidRDefault="002E12D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 Плана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Сроки исполнения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  <w:proofErr w:type="gramEnd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ые</w:t>
            </w:r>
            <w:proofErr w:type="spellEnd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исполнение мероприятия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реализации мероприятия</w:t>
            </w:r>
          </w:p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(проведенная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Оценка результатов выполнения мероприятия (результат)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767C5E" w:rsidRDefault="009301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Проведение 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обучающих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мероприятий по вопросам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профилактики и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противодействию коррупции с использованием методических рекомендаций по воспитанию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антикоррупционного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мировоззрения у школьников, </w:t>
            </w:r>
          </w:p>
          <w:p w:rsidR="002E12D5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методических рекомендаций по работе с родителями (законными представителями)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E" w:rsidRPr="00767C5E" w:rsidRDefault="002A1617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.02.2022г.</w:t>
            </w:r>
          </w:p>
          <w:p w:rsidR="00486AFE" w:rsidRPr="00767C5E" w:rsidRDefault="002A1617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.04.2022г.</w:t>
            </w:r>
          </w:p>
          <w:p w:rsidR="00486AFE" w:rsidRPr="00767C5E" w:rsidRDefault="002A1617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.05.2022г.</w:t>
            </w:r>
          </w:p>
          <w:p w:rsidR="00486AFE" w:rsidRPr="00767C5E" w:rsidRDefault="002A1617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.09.2022г.</w:t>
            </w:r>
          </w:p>
          <w:p w:rsidR="002A1617" w:rsidRPr="00767C5E" w:rsidRDefault="002A1617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14.11.2022г</w:t>
            </w:r>
          </w:p>
          <w:p w:rsidR="002A1617" w:rsidRPr="00767C5E" w:rsidRDefault="002A1617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18.11.2022г</w:t>
            </w:r>
          </w:p>
          <w:p w:rsidR="002A1617" w:rsidRPr="00767C5E" w:rsidRDefault="002A1617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09.12.2022г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F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07855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классные руководители </w:t>
            </w:r>
          </w:p>
          <w:p w:rsidR="00307855" w:rsidRPr="00767C5E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педагоги</w:t>
            </w:r>
          </w:p>
          <w:p w:rsidR="00307855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FE" w:rsidRPr="00767C5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мероприятия:</w:t>
            </w:r>
          </w:p>
          <w:p w:rsidR="00486AFE" w:rsidRPr="00767C5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с  родителями  (законными  представителями): </w:t>
            </w:r>
          </w:p>
          <w:p w:rsidR="00486AFE" w:rsidRPr="00767C5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рассмотрение  вопросов 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86AFE" w:rsidRPr="00767C5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просвещения на родительских собраниях -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«Правовое информирование родителей</w:t>
            </w:r>
          </w:p>
          <w:p w:rsidR="00486AFE" w:rsidRPr="00767C5E" w:rsidRDefault="00486AFE" w:rsidP="00486AF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(законных представителей) воспитанников по противодействию коррупции» </w:t>
            </w:r>
            <w:r w:rsidRPr="00767C5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Что должен знать каждый гражданин Российской Федерации (наказания за передачу, коммерческого подкупа, за получение подкупа, за превышение должностных полномочий, штрафы, аресты).</w:t>
            </w:r>
          </w:p>
          <w:p w:rsidR="00486AFE" w:rsidRPr="00767C5E" w:rsidRDefault="00486AFE" w:rsidP="00486AFE">
            <w:pPr>
              <w:autoSpaceDE w:val="0"/>
              <w:autoSpaceDN w:val="0"/>
              <w:adjustRightInd w:val="0"/>
              <w:spacing w:after="0" w:line="240" w:lineRule="auto"/>
              <w:ind w:left="-82" w:firstLine="8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проведены информационно-просветительские занятия по вопросам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воспитания:  Сюжетно-ролевые игры- «ГИБДД», «На приеме у врача», «Поездка в автобусе», на уроках обществознания дискуссия для обучающихся 7-9 классов по теме </w:t>
            </w:r>
          </w:p>
          <w:p w:rsidR="00486AFE" w:rsidRPr="00767C5E" w:rsidRDefault="00486AFE" w:rsidP="00486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История противодействия коррупции».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Классные часы: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«Можно и нельзя»;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2-4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«Мы все разные, но у нас равные права»;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5-6 классы - «Откуда берутся запреты?», 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7-8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«Что значит быть честным»,</w:t>
            </w:r>
          </w:p>
          <w:p w:rsidR="009D2393" w:rsidRPr="00767C5E" w:rsidRDefault="00486AFE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1-9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«Подарки и другие способы благодарности».</w:t>
            </w:r>
          </w:p>
          <w:p w:rsidR="002E12D5" w:rsidRPr="00767C5E" w:rsidRDefault="002E12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Целью мероприятий было укрепление гражданской позиции и ценностных установок родителей обучающихся в противодействии коррупции в ОУ.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E12D5" w:rsidRPr="00767C5E" w:rsidRDefault="00486AF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Участвовало- 157</w:t>
            </w:r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3" w:rsidRPr="00767C5E" w:rsidRDefault="002E12D5" w:rsidP="00767C5E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>выполнено в полном объеме</w:t>
            </w:r>
            <w:proofErr w:type="gramStart"/>
            <w:r w:rsidR="00167576" w:rsidRPr="00767C5E">
              <w:rPr>
                <w:color w:val="000000" w:themeColor="text1"/>
              </w:rPr>
              <w:t xml:space="preserve"> ,</w:t>
            </w:r>
            <w:proofErr w:type="gramEnd"/>
            <w:r w:rsidR="00167576" w:rsidRPr="00767C5E">
              <w:rPr>
                <w:color w:val="000000" w:themeColor="text1"/>
              </w:rPr>
              <w:t xml:space="preserve"> </w:t>
            </w:r>
          </w:p>
          <w:p w:rsidR="00167576" w:rsidRPr="00767C5E" w:rsidRDefault="00167576" w:rsidP="00767C5E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нетерпимости к коррупционному поведению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FD66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01.12.2022</w:t>
            </w:r>
          </w:p>
          <w:p w:rsidR="002E12D5" w:rsidRPr="00767C5E" w:rsidRDefault="00FD66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07.12.2022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09.12.20</w:t>
            </w:r>
            <w:r w:rsidR="001906AB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D665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8A6A4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A6A4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классные руководители 1-9 класс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 w:rsidP="00FD665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Классные часы </w:t>
            </w:r>
            <w:r w:rsidR="00FD66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665E" w:rsidRPr="00767C5E">
              <w:rPr>
                <w:rFonts w:ascii="Times New Roman" w:eastAsia="Times New Roman" w:hAnsi="Times New Roman" w:cs="Times New Roman"/>
                <w:color w:val="000000" w:themeColor="text1"/>
              </w:rPr>
              <w:t>«Происхождение термина коррупция»</w:t>
            </w:r>
            <w:r w:rsidR="00FD66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«Будь честным», «Что такое равноправие», «Жить по совести и чести».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оформление стенда «Мы против коррупции»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конкурс рис</w:t>
            </w:r>
            <w:r w:rsidR="00FD66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унков "Я и мои права"</w:t>
            </w:r>
          </w:p>
          <w:p w:rsidR="009510B0" w:rsidRPr="00767C5E" w:rsidRDefault="0095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Беседы с учащимися «Что такое коррупция, имеет ли она место в городе, в месте нашего проживания?»,  «Что можно предпринять по предупреждению коррупции?»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Консультирование граждан о законодательстве Российской Федерации, регулирующем вопросы противодействия коррупции, по работе телефона доверия и других альтернативных способах информирования о фактах коррупции, склонении к коррупционным действиям совместно с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юристконсультом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ГАУ «КЦСОН Железнодорожного района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D66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Екатеринбурга».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Раздача листовок в целях популяризации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поведения.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Оформление стенда в библиотеке «Противодействие коррупции»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Анкетирование работников  на оценку внутреннего состояния коррупции в ОУ.</w:t>
            </w:r>
          </w:p>
          <w:p w:rsidR="002E12D5" w:rsidRPr="00767C5E" w:rsidRDefault="00FD6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Участвовало – 141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E" w:rsidRPr="00767C5E" w:rsidRDefault="00FD665E" w:rsidP="00767C5E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>выполнено в полном объеме</w:t>
            </w:r>
            <w:proofErr w:type="gramStart"/>
            <w:r w:rsidRPr="00767C5E">
              <w:rPr>
                <w:color w:val="000000" w:themeColor="text1"/>
              </w:rPr>
              <w:t xml:space="preserve"> ,</w:t>
            </w:r>
            <w:proofErr w:type="gramEnd"/>
            <w:r w:rsidRPr="00767C5E">
              <w:rPr>
                <w:color w:val="000000" w:themeColor="text1"/>
              </w:rPr>
              <w:t xml:space="preserve"> </w:t>
            </w:r>
          </w:p>
          <w:p w:rsidR="00FD665E" w:rsidRPr="00767C5E" w:rsidRDefault="00FD665E" w:rsidP="00767C5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2E12D5" w:rsidRPr="00767C5E" w:rsidRDefault="002E12D5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книжных выставок в библиотеке ОУ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767C5E" w:rsidRDefault="00725A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16.02.2022г</w:t>
            </w:r>
          </w:p>
          <w:p w:rsidR="002E12D5" w:rsidRPr="00767C5E" w:rsidRDefault="00725A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22.09.2022г</w:t>
            </w:r>
          </w:p>
          <w:p w:rsidR="002E12D5" w:rsidRPr="00767C5E" w:rsidRDefault="00725A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09.12.2022г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8A6A4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A6A4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библиотекарь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3E32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«Вместе со сказкой против коррупции»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«Где и почему про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цветает коррупция», 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«Коррупция </w:t>
            </w:r>
            <w:r w:rsidR="008920EA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художественном слове»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A" w:rsidRPr="00767C5E" w:rsidRDefault="008920EA" w:rsidP="008920EA">
            <w:pPr>
              <w:pStyle w:val="a3"/>
              <w:spacing w:line="276" w:lineRule="auto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>выполнено в полном объеме</w:t>
            </w:r>
            <w:proofErr w:type="gramStart"/>
            <w:r w:rsidRPr="00767C5E">
              <w:rPr>
                <w:color w:val="000000" w:themeColor="text1"/>
              </w:rPr>
              <w:t xml:space="preserve"> ,</w:t>
            </w:r>
            <w:proofErr w:type="gramEnd"/>
            <w:r w:rsidRPr="00767C5E">
              <w:rPr>
                <w:color w:val="000000" w:themeColor="text1"/>
              </w:rPr>
              <w:t xml:space="preserve"> </w:t>
            </w:r>
          </w:p>
          <w:p w:rsidR="002E12D5" w:rsidRPr="00767C5E" w:rsidRDefault="008920EA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Обеспечение </w:t>
            </w:r>
            <w:r w:rsidR="00FF5AA6"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эффективного функционирования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Комиссии по противодействию коррупции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25.02.2022 г.</w:t>
            </w:r>
          </w:p>
          <w:p w:rsidR="00937982" w:rsidRPr="00767C5E" w:rsidRDefault="00937982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20.06.2022</w:t>
            </w:r>
            <w:r w:rsidR="00EF0FF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EF0FF5" w:rsidRPr="00767C5E" w:rsidRDefault="00EF0FF5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22.09.2022 г.</w:t>
            </w:r>
          </w:p>
          <w:p w:rsidR="00462747" w:rsidRPr="00767C5E" w:rsidRDefault="00462747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20.12.2022г.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93C2C" w:rsidRPr="00767C5E" w:rsidRDefault="00293C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12D5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1906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767C5E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91D" w:rsidRPr="00767C5E" w:rsidRDefault="00E6391D" w:rsidP="00E6391D">
            <w:pPr>
              <w:pStyle w:val="ab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767C5E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8A6A4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A6A4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председатель </w:t>
            </w:r>
            <w:proofErr w:type="spellStart"/>
            <w:r w:rsidRPr="008A6A4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антикоррупционной</w:t>
            </w:r>
            <w:proofErr w:type="spellEnd"/>
            <w:r w:rsidRPr="008A6A4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комиссии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4" w:rsidRPr="002C4B6E" w:rsidRDefault="004322F4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2022год в ОУ проведено 4 заседания Комиссии.</w:t>
            </w:r>
          </w:p>
          <w:p w:rsidR="00C74E76" w:rsidRPr="002C4B6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заседания </w:t>
            </w:r>
            <w:proofErr w:type="spellStart"/>
            <w:r w:rsidRPr="002C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2C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№ 1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 от  25.02.2022 г.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Выполнение Плана мероприятий  по противодействию коррупции  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за 2021 год.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2.Результы контроля над выполнением   финансово-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хозяйственной деятельности ОУ в 2021 году.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Результаты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на поставку товаров, выполнение работ, оказание услуг в организации в 2021 году.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4.Выполнение  решений Комиссии, принятых на заседании в IV квартале 2021 года.</w:t>
            </w:r>
          </w:p>
          <w:p w:rsidR="00C74E76" w:rsidRPr="00767C5E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5.Результаты контроля над распределением стимулирующей части фонда оплаты труда работниками ОУ за IV квартал  2021 года.</w:t>
            </w:r>
          </w:p>
          <w:p w:rsidR="00C74E76" w:rsidRPr="00767C5E" w:rsidRDefault="00C74E76" w:rsidP="00C74E76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7C5E">
              <w:rPr>
                <w:b w:val="0"/>
                <w:color w:val="000000" w:themeColor="text1"/>
                <w:sz w:val="20"/>
                <w:szCs w:val="20"/>
              </w:rPr>
              <w:t>Решение:</w:t>
            </w:r>
          </w:p>
          <w:p w:rsidR="00C74E76" w:rsidRPr="00767C5E" w:rsidRDefault="00C74E76" w:rsidP="00C74E76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7C5E">
              <w:rPr>
                <w:b w:val="0"/>
                <w:color w:val="000000" w:themeColor="text1"/>
                <w:sz w:val="20"/>
                <w:szCs w:val="20"/>
              </w:rPr>
              <w:t xml:space="preserve">План  мероприятий  по  противодействию </w:t>
            </w:r>
          </w:p>
          <w:p w:rsidR="00C74E76" w:rsidRPr="00767C5E" w:rsidRDefault="00C74E76" w:rsidP="00C74E76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7C5E">
              <w:rPr>
                <w:b w:val="0"/>
                <w:color w:val="000000" w:themeColor="text1"/>
                <w:sz w:val="20"/>
                <w:szCs w:val="20"/>
              </w:rPr>
              <w:t xml:space="preserve">коррупции  за  2021  года  </w:t>
            </w:r>
            <w:proofErr w:type="gramStart"/>
            <w:r w:rsidRPr="00767C5E">
              <w:rPr>
                <w:b w:val="0"/>
                <w:color w:val="000000" w:themeColor="text1"/>
                <w:sz w:val="20"/>
                <w:szCs w:val="20"/>
              </w:rPr>
              <w:t>выполнен</w:t>
            </w:r>
            <w:proofErr w:type="gramEnd"/>
            <w:r w:rsidRPr="00767C5E">
              <w:rPr>
                <w:b w:val="0"/>
                <w:color w:val="000000" w:themeColor="text1"/>
                <w:sz w:val="20"/>
                <w:szCs w:val="20"/>
              </w:rPr>
              <w:t xml:space="preserve">  в  полном </w:t>
            </w:r>
          </w:p>
          <w:p w:rsidR="00C74E76" w:rsidRPr="00767C5E" w:rsidRDefault="00C74E76" w:rsidP="00C74E76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767C5E">
              <w:rPr>
                <w:b w:val="0"/>
                <w:color w:val="000000" w:themeColor="text1"/>
                <w:sz w:val="20"/>
                <w:szCs w:val="20"/>
              </w:rPr>
              <w:t>объеме</w:t>
            </w:r>
            <w:proofErr w:type="gramEnd"/>
            <w:r w:rsidRPr="00767C5E">
              <w:rPr>
                <w:b w:val="0"/>
                <w:color w:val="000000" w:themeColor="text1"/>
                <w:sz w:val="20"/>
                <w:szCs w:val="20"/>
              </w:rPr>
              <w:t xml:space="preserve">, проводить ежеквартальный мониторинг </w:t>
            </w:r>
          </w:p>
          <w:p w:rsidR="00C74E76" w:rsidRPr="00767C5E" w:rsidRDefault="00C74E76" w:rsidP="00C74E76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7C5E">
              <w:rPr>
                <w:b w:val="0"/>
                <w:color w:val="000000" w:themeColor="text1"/>
                <w:sz w:val="20"/>
                <w:szCs w:val="20"/>
              </w:rPr>
              <w:t xml:space="preserve">изменения  законодательства,  в  результате  проведенного контроля  выявлено:  факты  приемки  и  оплаты выполнено  в полном объеме </w:t>
            </w:r>
          </w:p>
          <w:p w:rsidR="00C74E76" w:rsidRPr="00767C5E" w:rsidRDefault="00C74E76" w:rsidP="00C74E76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7C5E">
              <w:rPr>
                <w:b w:val="0"/>
                <w:color w:val="000000" w:themeColor="text1"/>
                <w:sz w:val="20"/>
                <w:szCs w:val="20"/>
              </w:rPr>
              <w:t>в установленные сроки работ,  фактически  не  выполненных  - отсутствуют;  факты  приемки  товара,  не соответствующего  условиям  государственного контракта  -  отсутствуют;  факты  нецелевого использования  бюджетных  средств  –</w:t>
            </w:r>
          </w:p>
          <w:p w:rsidR="00213CCC" w:rsidRPr="00767C5E" w:rsidRDefault="00C74E76" w:rsidP="00C74E76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7C5E">
              <w:rPr>
                <w:b w:val="0"/>
                <w:color w:val="000000" w:themeColor="text1"/>
                <w:sz w:val="20"/>
                <w:szCs w:val="20"/>
              </w:rPr>
              <w:t>отсутствуют.</w:t>
            </w:r>
            <w:r w:rsidR="00B74F45" w:rsidRPr="00767C5E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74F45" w:rsidRPr="00767C5E" w:rsidRDefault="00B74F45" w:rsidP="00B74F45">
            <w:pPr>
              <w:pStyle w:val="ae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 xml:space="preserve">Работу по </w:t>
            </w:r>
            <w:proofErr w:type="spellStart"/>
            <w:r w:rsidRPr="00767C5E">
              <w:rPr>
                <w:color w:val="000000" w:themeColor="text1"/>
                <w:sz w:val="20"/>
                <w:szCs w:val="20"/>
              </w:rPr>
              <w:t>антикоррупционному</w:t>
            </w:r>
            <w:proofErr w:type="spellEnd"/>
            <w:r w:rsidRPr="00767C5E">
              <w:rPr>
                <w:color w:val="000000" w:themeColor="text1"/>
                <w:sz w:val="20"/>
                <w:szCs w:val="20"/>
              </w:rPr>
              <w:t xml:space="preserve"> образованию и воспитанию </w:t>
            </w:r>
            <w:proofErr w:type="gramStart"/>
            <w:r w:rsidRPr="00767C5E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767C5E">
              <w:rPr>
                <w:color w:val="000000" w:themeColor="text1"/>
                <w:sz w:val="20"/>
                <w:szCs w:val="20"/>
              </w:rPr>
              <w:t xml:space="preserve"> в ОУ за 2021 год  признать удовлетворительной. Работу по </w:t>
            </w:r>
            <w:proofErr w:type="spellStart"/>
            <w:r w:rsidRPr="00767C5E">
              <w:rPr>
                <w:color w:val="000000" w:themeColor="text1"/>
                <w:sz w:val="20"/>
                <w:szCs w:val="20"/>
              </w:rPr>
              <w:t>антикоррупционному</w:t>
            </w:r>
            <w:proofErr w:type="spellEnd"/>
            <w:r w:rsidRPr="00767C5E">
              <w:rPr>
                <w:color w:val="000000" w:themeColor="text1"/>
                <w:sz w:val="20"/>
                <w:szCs w:val="20"/>
              </w:rPr>
              <w:t xml:space="preserve"> образованию сотрудников ОУ продолжить.</w:t>
            </w:r>
          </w:p>
          <w:p w:rsidR="006450AB" w:rsidRPr="00767C5E" w:rsidRDefault="00B74F45" w:rsidP="0068716D">
            <w:pPr>
              <w:pStyle w:val="a8"/>
              <w:tabs>
                <w:tab w:val="left" w:pos="567"/>
              </w:tabs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 xml:space="preserve">Решение принято – единогласно </w:t>
            </w:r>
          </w:p>
          <w:p w:rsidR="00937982" w:rsidRPr="00FB0EBF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заседания </w:t>
            </w:r>
            <w:proofErr w:type="spellStart"/>
            <w:r w:rsidRPr="00FB0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FB0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№ 2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</w:t>
            </w:r>
            <w:r w:rsidR="0068716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катеринбургская школа № 2»  от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20.06.2022 г.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выполнении Плана мероприятий организации по противодействию коррупции  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за I квартал 2022 года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контроля над выполнением   финансово-хозяйственной деятел</w:t>
            </w:r>
            <w:bookmarkStart w:id="0" w:name="_GoBack"/>
            <w:bookmarkEnd w:id="0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ьности ОУ  в I квартале 2022 года. Об осуществлении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на поставку товаров, выполнение работ, оказание услуг в ОУ в I квартале 2022 года.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выполнении решений Комиссии, принятых на заседании в I квартале 2022 года. О результатах контроля над получением, учетом, хранением,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заполнением и порядком выдачи документов государственного образца (свидетельств об образовании) О результатах социологического опроса среди родителей (законных представителей) обучающихся по теме: «Удовлетворенность потребителей качеством образовательных услуг»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мониторинга платформы обратной связи  Единого портала государственных услуг «Решаем вместе» -  Есть предложения по организации учебного процесса или знаете, как сделать школу лучше?</w:t>
            </w:r>
          </w:p>
          <w:p w:rsidR="00937982" w:rsidRPr="00767C5E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Решение.</w:t>
            </w:r>
          </w:p>
          <w:p w:rsidR="00937982" w:rsidRPr="00767C5E" w:rsidRDefault="00937982" w:rsidP="009379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1.Информацию об организации работы по противодействию коррупции в ходе подготовки к проведению государственной итоговой аттестации принять к сведению.</w:t>
            </w:r>
          </w:p>
          <w:p w:rsidR="00937982" w:rsidRPr="00767C5E" w:rsidRDefault="00937982" w:rsidP="009379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2.Отметить наличие контроля со стороны Кругловой И.В. за предупреждением конфликта интересов при формировании аттестационных комиссий</w:t>
            </w:r>
          </w:p>
          <w:p w:rsidR="00937982" w:rsidRPr="00767C5E" w:rsidRDefault="00937982" w:rsidP="009379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.3.Предложить Кругловой И.В. обеспечить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процедурой выдачи документов об образовании выпускникам.</w:t>
            </w:r>
          </w:p>
          <w:p w:rsidR="00286777" w:rsidRPr="00767C5E" w:rsidRDefault="00705023" w:rsidP="00D80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8677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 отчетный период финансово-хозяйственная деятельность велась в соответствии с учетной политикой ОУ.</w:t>
            </w:r>
          </w:p>
          <w:p w:rsidR="006450AB" w:rsidRPr="00767C5E" w:rsidRDefault="00705023" w:rsidP="00645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5.Ж</w:t>
            </w:r>
            <w:r w:rsidR="006450AB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алоб  и  письменных обращений  на  предмет  установления  фактов проявления  коррупции  должностными  лицами не  поступало,  мониторинг  анкетирования (удовлетворённость  потребителей  качеством образовательных  услуг),  проведённый  в  конце учебного года среди родителей обучающихся.</w:t>
            </w:r>
          </w:p>
          <w:p w:rsidR="00213CCC" w:rsidRPr="00767C5E" w:rsidRDefault="0068716D" w:rsidP="0003125E">
            <w:pPr>
              <w:pStyle w:val="a8"/>
              <w:tabs>
                <w:tab w:val="left" w:pos="567"/>
              </w:tabs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>Решение принято – единогласно</w:t>
            </w:r>
            <w:r w:rsidR="00C72269" w:rsidRPr="00767C5E">
              <w:rPr>
                <w:color w:val="000000" w:themeColor="text1"/>
                <w:sz w:val="20"/>
                <w:szCs w:val="20"/>
              </w:rPr>
              <w:t>.</w:t>
            </w:r>
            <w:r w:rsidRPr="00767C5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заседания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</w:t>
            </w:r>
            <w:r w:rsidR="000312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 22.09.2022 г.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выполнении Плана мероприятий организации по противодействию коррупции  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за II квартал 2022 года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результатах контроля над выполнением   финансово-хозяйственной деятельности ОУ  </w:t>
            </w:r>
            <w:proofErr w:type="spellStart"/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oII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квартале 2022 года.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осуществлении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поставку товаров, выполнение работ, оказание услуг в ОУ в II квартале 2022 года.</w:t>
            </w:r>
          </w:p>
          <w:p w:rsidR="00EF0FF5" w:rsidRPr="00767C5E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решений Комиссии, принятых на заседании в II квартале 2022 года.</w:t>
            </w:r>
          </w:p>
          <w:p w:rsidR="00EF0FF5" w:rsidRPr="00767C5E" w:rsidRDefault="00EF0FF5" w:rsidP="00EF0FF5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информация о результатах обращений участников образовательных отношений, содержащих сведения о коррупции по вопросам, находящихся в компетенции администрации ОУ за I – II квартал 2022 года.</w:t>
            </w:r>
          </w:p>
          <w:p w:rsidR="00EF0FF5" w:rsidRPr="00767C5E" w:rsidRDefault="00EF0FF5" w:rsidP="00EF0FF5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мониторинг наличия родственных связей  в  ГБОУ </w:t>
            </w:r>
            <w:proofErr w:type="gramStart"/>
            <w:r w:rsidRPr="00767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«Екатеринбургская школа № 2».</w:t>
            </w:r>
          </w:p>
          <w:p w:rsidR="0068716D" w:rsidRPr="00767C5E" w:rsidRDefault="0068716D" w:rsidP="00EF0FF5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Решение.</w:t>
            </w:r>
          </w:p>
          <w:p w:rsidR="0003125E" w:rsidRPr="00767C5E" w:rsidRDefault="0068716D" w:rsidP="00687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отчетный период финансово-хозяйственная деятельность велась в соответствии с учетной политикой ОУ. </w:t>
            </w:r>
          </w:p>
          <w:p w:rsidR="0068716D" w:rsidRPr="00767C5E" w:rsidRDefault="0068716D" w:rsidP="00687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Жалоб  и  письменных обращений  на  предмет  установления  фактов проявления  коррупции  должностными  лицами не  поступало</w:t>
            </w:r>
            <w:r w:rsidR="000312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3125E" w:rsidRPr="00767C5E" w:rsidRDefault="0003125E" w:rsidP="00031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ходе заседания Комиссии, у сотрудников ОУ признаков какой-либо личной заинтересованности при исполнении должностных обязанностей не выявлено.  Специалисту отдела кадров 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Плишкиной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 А.: ежегодно в целях отслеживания конфликта интересов проводить мониторинг наличия родственных связей (при приеме сотрудников на работу; при назначении сотрудников на новую должность)  знакомить сотрудников, принимаемых на работу, с Положением о конфликте интересов ГБОУ  СО  «ЕШ № 2»- постоянно.</w:t>
            </w:r>
          </w:p>
          <w:p w:rsidR="0003125E" w:rsidRPr="00767C5E" w:rsidRDefault="0003125E" w:rsidP="0003125E">
            <w:pPr>
              <w:pStyle w:val="a8"/>
              <w:tabs>
                <w:tab w:val="left" w:pos="567"/>
              </w:tabs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 xml:space="preserve">Решение принято – единогласно. 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Заседание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антикоррупционной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комиссии.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Протокол заседания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</w:t>
            </w:r>
          </w:p>
          <w:p w:rsidR="00793728" w:rsidRPr="00767C5E" w:rsidRDefault="00462747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 20</w:t>
            </w:r>
            <w:r w:rsidR="00793728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.12.2022 г.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выполнении Плана мероприятий организации по противодействию коррупции  ГБОУ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за III квартал за 2022 года.</w:t>
            </w:r>
            <w:r w:rsidR="00BD56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контроле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финансово-хозяйственной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организации в III квартале 2022 года.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осуществлении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на поставку товаров, выполнение работ, оказание услуг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организации в III квартале 2022 года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решений Комиссии, принятых на заседании в III квартале 2022 года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контроля над распределением стимулирующей части фонда оплаты труда работниками ОУ за  2022 год.</w:t>
            </w:r>
            <w:r w:rsidR="0046274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результатах повышения квалификации педагогических работников и руководящих работников ОУ по формированию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антикоррупционных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установок</w:t>
            </w:r>
            <w:r w:rsidR="00BD56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личности обучающихся за 2022 год.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результатах контроля над размещением на официальном сайте, информационных стендах ОУ информации об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школы для обеспечения во</w:t>
            </w:r>
            <w:r w:rsidR="0046274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зможности её</w:t>
            </w:r>
            <w:r w:rsidR="00BD56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общественного обсуждения за 2022 год.</w:t>
            </w:r>
            <w:r w:rsidR="0046274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утверждение плана работы Комиссии по противодействию корруп</w:t>
            </w:r>
            <w:r w:rsidR="0046274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на 2023 год, в том числе по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предупреждению проявлений бытовой коррупции.</w:t>
            </w:r>
          </w:p>
          <w:p w:rsidR="00793728" w:rsidRPr="00767C5E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просветительской работы  с обучающимися и родителями по вопросам противодействия коррупции.</w:t>
            </w:r>
          </w:p>
          <w:p w:rsidR="00BD56E7" w:rsidRPr="00767C5E" w:rsidRDefault="009D0D0B" w:rsidP="00BD5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Решение: </w:t>
            </w:r>
          </w:p>
          <w:p w:rsidR="00851ABC" w:rsidRPr="00767C5E" w:rsidRDefault="00851ABC" w:rsidP="00851A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 мероприятий  по противодействию коррупции за  III квартал 2022 года  выполнен  в  полном  объеме</w:t>
            </w:r>
            <w:r w:rsidR="00E6099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D0D0B" w:rsidRPr="00767C5E" w:rsidRDefault="009D0D0B" w:rsidP="00BD5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Рекомендовать руководителям методических объединений  продолжить работу по реализации методических рекомендаций по организации просвещения обучающихся и родителей по вопросам противодействия коррупции</w:t>
            </w:r>
            <w:r w:rsidR="00E6099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6099D" w:rsidRPr="00767C5E" w:rsidRDefault="009D0D0B" w:rsidP="00E609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Подготовить план мероприятий, посвященных международному дню пр</w:t>
            </w:r>
            <w:r w:rsidR="00BD56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отиводействия коррупции, на 2023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E6099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Утвердить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</w:t>
            </w:r>
            <w:r w:rsidR="00BD56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(проект)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работы Комиссии по про</w:t>
            </w:r>
            <w:r w:rsidR="00BD56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тиводействию коррупции   на 2023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год. В ОУ   организована работа комиссии по стимулированию работников. Работа комиссии легитимна, осуществляется в соответствии с Положением об оплате труда.  </w:t>
            </w:r>
            <w:r w:rsidRPr="00767C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Нарушений при проведен</w:t>
            </w:r>
            <w:proofErr w:type="gramStart"/>
            <w:r w:rsidRPr="00767C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ии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ау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кциона в электронной форме</w:t>
            </w:r>
            <w:r w:rsidRPr="00767C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не выявлено.</w:t>
            </w:r>
            <w:r w:rsidR="00E6099D" w:rsidRPr="00767C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099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отчетный период финансово-хозяйственная деятельность велась в соответствии с учетной политикой ОУ. Организация контроля за ФХД проводилась в соответствии с </w:t>
            </w:r>
            <w:r w:rsidR="00E6099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положением о внутреннем финансовом контроле.</w:t>
            </w:r>
          </w:p>
          <w:p w:rsidR="00E95D8B" w:rsidRPr="00767C5E" w:rsidRDefault="00E6099D" w:rsidP="00E60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Бухгалтерская отчетность в текущем финансовом году была принята в полном объеме в установленные сроки в отдел бухгалтерского учета и отчетности МОПОСО.</w:t>
            </w:r>
          </w:p>
          <w:p w:rsidR="00FF5AA6" w:rsidRPr="00767C5E" w:rsidRDefault="009D0D0B" w:rsidP="00BD5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Обеспеченность</w:t>
            </w:r>
            <w:r w:rsidR="00E6391D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учебниками – 100%. Фонд учебников постоянно обновляется.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CC" w:rsidRPr="00767C5E" w:rsidRDefault="00213CCC" w:rsidP="00213CCC">
            <w:pPr>
              <w:pStyle w:val="a3"/>
              <w:spacing w:line="276" w:lineRule="auto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>выполнено в полном объем</w:t>
            </w:r>
            <w:r w:rsidR="0068716D" w:rsidRPr="00767C5E">
              <w:rPr>
                <w:color w:val="000000" w:themeColor="text1"/>
              </w:rPr>
              <w:t>е</w:t>
            </w:r>
            <w:r w:rsidRPr="00767C5E">
              <w:rPr>
                <w:color w:val="000000" w:themeColor="text1"/>
              </w:rPr>
              <w:t xml:space="preserve">, </w:t>
            </w:r>
          </w:p>
          <w:p w:rsidR="002E12D5" w:rsidRPr="00767C5E" w:rsidRDefault="00213CCC" w:rsidP="00213CCC">
            <w:pPr>
              <w:pStyle w:val="a3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Курс лекций  для сотрудников ОУ, направленных на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антикоррупционное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просвещение.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767C5E" w:rsidRDefault="00E6099D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</w:rPr>
              <w:t>26.01.2022г.</w:t>
            </w:r>
          </w:p>
          <w:p w:rsidR="002E12D5" w:rsidRPr="00767C5E" w:rsidRDefault="00E6099D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</w:rPr>
              <w:t>20.04.2022г.</w:t>
            </w:r>
          </w:p>
          <w:p w:rsidR="002E12D5" w:rsidRPr="00767C5E" w:rsidRDefault="00E6099D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</w:rPr>
              <w:t>07.12.2022г.</w:t>
            </w:r>
          </w:p>
          <w:p w:rsidR="002E12D5" w:rsidRPr="00767C5E" w:rsidRDefault="002E12D5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78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председатель </w:t>
            </w:r>
            <w:proofErr w:type="spellStart"/>
            <w:r w:rsidRPr="003078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антикоррупционной</w:t>
            </w:r>
            <w:proofErr w:type="spellEnd"/>
            <w:r w:rsidRPr="003078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комиссии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Занятия по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тематике для сотрудников ОУ по темам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  <w:p w:rsidR="00F06118" w:rsidRPr="00767C5E" w:rsidRDefault="00F06118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«Коррупция – явление политическое или экономическое?»;</w:t>
            </w:r>
          </w:p>
          <w:p w:rsidR="00F06118" w:rsidRPr="00767C5E" w:rsidRDefault="00F06118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  «Бытовая» коррупция в школе».            </w:t>
            </w:r>
          </w:p>
          <w:p w:rsidR="00AE2F46" w:rsidRPr="00767C5E" w:rsidRDefault="00AE2F46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767C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«Понятие и признаки коррупции; ответственность за коррупционные правонарушения и преступления».</w:t>
            </w:r>
          </w:p>
          <w:p w:rsidR="00AE2F46" w:rsidRPr="00767C5E" w:rsidRDefault="00AE2F46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основны</w:t>
            </w:r>
            <w:r w:rsidR="00F06118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под</w:t>
            </w:r>
          </w:p>
          <w:p w:rsidR="00F06118" w:rsidRPr="00767C5E" w:rsidRDefault="002E12D5" w:rsidP="00B54C4D">
            <w:pPr>
              <w:spacing w:after="0" w:line="240" w:lineRule="auto"/>
              <w:contextualSpacing/>
              <w:rPr>
                <w:rStyle w:val="ez-toc-sec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767C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Style w:val="ez-toc-sec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767C5E">
              <w:rPr>
                <w:rStyle w:val="ez-toc-sec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Антикоррупционное</w:t>
            </w:r>
            <w:proofErr w:type="spellEnd"/>
            <w:r w:rsidRPr="00767C5E">
              <w:rPr>
                <w:rStyle w:val="ez-toc-sec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просвещение в Российской Федерации как одно из ос</w:t>
            </w:r>
            <w:r w:rsidR="00F06118" w:rsidRPr="00767C5E">
              <w:rPr>
                <w:rStyle w:val="ez-toc-sec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новных направлений профилактики коррупции»</w:t>
            </w:r>
          </w:p>
          <w:p w:rsidR="002E12D5" w:rsidRPr="00767C5E" w:rsidRDefault="00F06118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Style w:val="ez-toc-sec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«Ограничения, за</w:t>
            </w:r>
            <w:r w:rsidR="003450A4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преты, обязанности работников ГБ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ОУ </w:t>
            </w:r>
            <w:proofErr w:type="gramStart"/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2», установленные в целях противодействия коррупции». Были рассмотрены следующие вопросы: 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нормативно-правовое регулирование ограничений, запретов и обязанностей, установленных в целях противодействия коррупции; 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понятия, используемые в сфере противодействия коррупции; 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ограничения, запреты, обязанности работников  ОУ, установленные в целях противодействия коррупции; 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ответственность за несоблюдение установленных ограничений и запретов;</w:t>
            </w:r>
          </w:p>
          <w:p w:rsidR="002E12D5" w:rsidRPr="00767C5E" w:rsidRDefault="002E12D5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«Этические нормы и правила служебного поведения сотрудников ОУ».  Были рассмотрены вопросы  на занятии: основные принципы профессиональной этики; основные правила служебного поведения; требования к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антикоррупционному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поведению сотрудников; ответственность сотрудников за нарушение Кодекса этики и служебного поведения в ОУ.</w:t>
            </w:r>
          </w:p>
          <w:p w:rsidR="002E12D5" w:rsidRPr="00767C5E" w:rsidRDefault="002E12D5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Все занятия проводились сотрудником прошедшим «Обучение руководителя (специалиста) по осуществлению полномочий по противодействию коррупции в границах муниципальных организаций (образовательных организаций, детских садов, медицинских организаций, объектов социально-культурного назначения и торгово-развлекательных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комплексов)», имеющим удостоверение о повышении  квалификации на 5 лет.</w:t>
            </w:r>
          </w:p>
          <w:p w:rsidR="002E12D5" w:rsidRPr="00767C5E" w:rsidRDefault="00E6099D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Участвовало- 49</w:t>
            </w:r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9D" w:rsidRPr="00767C5E" w:rsidRDefault="00E6099D" w:rsidP="00E6099D">
            <w:pPr>
              <w:pStyle w:val="a3"/>
              <w:spacing w:line="276" w:lineRule="auto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 xml:space="preserve">выполнено в полном объеме, </w:t>
            </w:r>
          </w:p>
          <w:p w:rsidR="00E6099D" w:rsidRPr="00767C5E" w:rsidRDefault="00E6099D" w:rsidP="00E6099D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2E12D5" w:rsidRPr="00767C5E" w:rsidRDefault="002E12D5" w:rsidP="00B605DA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Экспертиза жалоб и обращений граждан на действия (бездействия) администрации, педагогического и иного персонала образовательного учреждения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767C5E" w:rsidRDefault="00AD0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</w:rPr>
              <w:t>16.06.2022г.</w:t>
            </w:r>
          </w:p>
          <w:p w:rsidR="002E12D5" w:rsidRPr="00767C5E" w:rsidRDefault="00AD0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</w:rPr>
              <w:t>19.12.2022г.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B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A6A4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учитель, </w:t>
            </w:r>
          </w:p>
          <w:p w:rsidR="002E12D5" w:rsidRPr="008A6A4B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A6A4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председатель ПК</w:t>
            </w:r>
          </w:p>
          <w:p w:rsidR="002E12D5" w:rsidRPr="008A6A4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Просмотрен журнал учета сообщений о совершении коррупционных правонарушений работниками – правонарушений не обнаружено.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767C5E" w:rsidRDefault="00AD02E7" w:rsidP="00B83DAB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AD02E7" w:rsidRPr="00767C5E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AD02E7" w:rsidRPr="00767C5E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2E12D5" w:rsidRPr="00767C5E" w:rsidRDefault="002E12D5" w:rsidP="00B83DAB">
            <w:pPr>
              <w:pStyle w:val="a3"/>
              <w:rPr>
                <w:color w:val="000000" w:themeColor="text1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767C5E" w:rsidRDefault="00AD0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6391D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.01.2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022г.</w:t>
            </w:r>
          </w:p>
          <w:p w:rsidR="00AD02E7" w:rsidRPr="00767C5E" w:rsidRDefault="00AD02E7" w:rsidP="00AD0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20.06.2022 г.</w:t>
            </w:r>
          </w:p>
          <w:p w:rsidR="00AD02E7" w:rsidRPr="00767C5E" w:rsidRDefault="00AD02E7" w:rsidP="00AD0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22.09.2022 г.</w:t>
            </w:r>
          </w:p>
          <w:p w:rsidR="00AD02E7" w:rsidRPr="00767C5E" w:rsidRDefault="00AD02E7" w:rsidP="00AD0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20.12.2022г.</w:t>
            </w:r>
          </w:p>
          <w:p w:rsidR="00AD02E7" w:rsidRPr="00767C5E" w:rsidRDefault="00AD0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B" w:rsidRPr="00767C5E" w:rsidRDefault="008A6A4B" w:rsidP="008A6A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8A6A4B" w:rsidRDefault="008A6A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E12D5" w:rsidRPr="008A6A4B" w:rsidRDefault="002E12D5" w:rsidP="008A6A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сайте ОУ размещены план работы  комиссии  по пр</w:t>
            </w:r>
            <w:r w:rsidR="00E6391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отиводействию коррупции  на </w:t>
            </w:r>
            <w:r w:rsidR="00AD02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год,  отчет об исполнении плана работы по </w:t>
            </w:r>
            <w:r w:rsidR="00AD02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противодействию коррупции в 2021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году, приказ «Об утверждении плана  работы ОУ  по п</w:t>
            </w:r>
            <w:r w:rsidR="005125F2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ротиводействию коррупции на 20</w:t>
            </w:r>
            <w:r w:rsidR="00E6391D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21-2024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гг.». План работы  комиссии  по противодействию корру</w:t>
            </w:r>
            <w:r w:rsidR="00AD02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пции  на 2022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год. Отчет об исполнении плана работы по </w:t>
            </w:r>
            <w:r w:rsidR="00AD02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противодействию коррупции в 2022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году.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информационных стендах и на сайте ОУ размещена информация о «телефоне доверия», ФЗ «О противодействии коррупции, закон Свердловской области от 25.12.2008 г. № 2-03 «О противодействии коррупции», информация об основных понятиях в сфере противодействия коррупции, о запрете дарить и получать подарки, памятки для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767C5E" w:rsidRDefault="00AD02E7" w:rsidP="00B83DAB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AD02E7" w:rsidRPr="00767C5E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AD02E7" w:rsidRPr="00767C5E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2E12D5" w:rsidRPr="00767C5E" w:rsidRDefault="002E12D5" w:rsidP="00B83DAB">
            <w:pPr>
              <w:pStyle w:val="a3"/>
              <w:rPr>
                <w:color w:val="000000" w:themeColor="text1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аттестацией педагогических работников.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AD0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5125F2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1906AB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 w:rsidP="00F716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заместитель директора по УВР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Аттестация педагогических работников ОУ</w:t>
            </w:r>
            <w:r w:rsidR="00412030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 Процедура аттестации педагогических работников проведена</w:t>
            </w:r>
            <w:r w:rsidR="00AD02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без нарушений – аттестовано – 4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  <w:r w:rsidR="00AD02E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767C5E" w:rsidRDefault="00AD02E7" w:rsidP="00AD02E7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AD02E7" w:rsidRPr="00767C5E" w:rsidRDefault="00AD02E7" w:rsidP="00AD02E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2E12D5" w:rsidRPr="00767C5E" w:rsidRDefault="002E12D5" w:rsidP="00AD02E7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получением, учётом, хранением, заполнением и порядком выдачи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документов об образовании обучающимся.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EB3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01.06</w:t>
            </w:r>
            <w:r w:rsidR="006E048F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 w:rsidP="00F716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заместитель директора по УВР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7C07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от 07 июня 2022 года № 24</w:t>
            </w:r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-оу «Об отчислении </w:t>
            </w:r>
            <w:proofErr w:type="gramStart"/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в связи с окончанием школы и успешной сдачей итоговой аттестации.  В ходе </w:t>
            </w:r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проверки не выявлено нарушений при выдаче  и хранении документов об образовании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767C5E" w:rsidRDefault="00AD02E7" w:rsidP="00AD02E7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 xml:space="preserve">выполнено в полном объеме, </w:t>
            </w:r>
          </w:p>
          <w:p w:rsidR="00AD02E7" w:rsidRPr="00767C5E" w:rsidRDefault="00AD02E7" w:rsidP="00AD02E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 xml:space="preserve">в установленные </w:t>
            </w:r>
            <w:r w:rsidRPr="00767C5E">
              <w:rPr>
                <w:color w:val="000000" w:themeColor="text1"/>
              </w:rPr>
              <w:lastRenderedPageBreak/>
              <w:t>сроки</w:t>
            </w:r>
          </w:p>
          <w:p w:rsidR="002E12D5" w:rsidRPr="00767C5E" w:rsidRDefault="002E12D5" w:rsidP="00AD02E7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4E62ED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Организация  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индивидуального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консультирования работников по вопросам  применения 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(соблюдения)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антикоррупционных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стандартов и процедур.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7A51EE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01.12.2022г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0C6E4E" w:rsidP="00F716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заместитель директора по ВР</w:t>
            </w:r>
            <w:r w:rsid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за  профилактику </w:t>
            </w:r>
          </w:p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коррупционных  правонарушений  в  учреждении </w:t>
            </w:r>
          </w:p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проводит  индивидуальные  консультации  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работниками  по  вопросам  реализации </w:t>
            </w:r>
          </w:p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требований,  предусмотренных  статьей  13.3 </w:t>
            </w:r>
          </w:p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Федерального закона от 25 декабря 2008 года </w:t>
            </w:r>
          </w:p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273 ФЗ «О противодействии коррупции». </w:t>
            </w:r>
          </w:p>
          <w:p w:rsidR="000C6E4E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 в 2022</w:t>
            </w:r>
            <w:r w:rsidR="007A51E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году </w:t>
            </w:r>
            <w:r w:rsidR="007A51E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проведено 7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индивидуальных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E62ED" w:rsidRPr="00767C5E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консультаций,  приуроченных к Международному дню борьбы с коррупцией;</w:t>
            </w:r>
            <w:r w:rsidR="007A51E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консультация для родителей</w:t>
            </w:r>
            <w:r w:rsidR="007A51E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(законных представителей)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«Правовые основы противодействия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E" w:rsidRPr="00767C5E" w:rsidRDefault="007A51EE" w:rsidP="007A51EE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7A51EE" w:rsidRPr="00767C5E" w:rsidRDefault="007A51EE" w:rsidP="007A51E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4E62ED" w:rsidRPr="00767C5E" w:rsidRDefault="004E62ED" w:rsidP="004E62ED">
            <w:pPr>
              <w:pStyle w:val="a3"/>
              <w:rPr>
                <w:color w:val="000000" w:themeColor="text1"/>
              </w:rPr>
            </w:pPr>
          </w:p>
        </w:tc>
      </w:tr>
      <w:tr w:rsidR="004E62ED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годовых календарных учебных графиках.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май  2022г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сентябрь 2022г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F716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заместитель директора по УВР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сайте ОУ размещена информация об образовательных программах и учебных планах, рабочих программах учебных курсов, предметов, годовых календарных учебных графиках.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4E62ED" w:rsidRPr="00767C5E" w:rsidRDefault="004E62ED" w:rsidP="004E62E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4E62ED" w:rsidRPr="00767C5E" w:rsidRDefault="004E62ED" w:rsidP="004E62ED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E62ED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подготовкой и принятием решения  о возврате или зачете излишне уплаченных или излишне взысканных сумм налогов и сборов, а также пеней и штрафов.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март  2022г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июнь 2022г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сентябрь 2022г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2022г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F716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ухгалтер</w:t>
            </w:r>
            <w:r w:rsid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отчетный период финансово-хозяйственная деятельность велась в соответствии с учетной политикой ОУ. Организация контроля за ФХД проводилась в соответствии с положением о внутреннем финансовом контроле.</w:t>
            </w:r>
          </w:p>
          <w:p w:rsidR="004E62ED" w:rsidRPr="00767C5E" w:rsidRDefault="004E62ED" w:rsidP="004E6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Бухгалтерская отчетность в текущем финансовом году была принята в полном объеме в установленные сроки в отдел бухгалтерского учета и отчетности МОПОСО.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4E62ED" w:rsidRPr="00767C5E" w:rsidRDefault="004E62ED" w:rsidP="004E62E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4E62ED" w:rsidRPr="00767C5E" w:rsidRDefault="004E62ED" w:rsidP="004E62ED">
            <w:pPr>
              <w:pStyle w:val="a3"/>
              <w:rPr>
                <w:color w:val="000000" w:themeColor="text1"/>
              </w:rPr>
            </w:pPr>
          </w:p>
        </w:tc>
      </w:tr>
      <w:tr w:rsidR="00372E51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767C5E" w:rsidRDefault="00372E51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регулярного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контроля соблюдения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внутренних процедур.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регулярного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контроля данных бухгалтерского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учета, наличия и достоверности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первичных документов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бухгалтерского учета.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767C5E" w:rsidRDefault="00372E51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ухгалтер</w:t>
            </w:r>
          </w:p>
          <w:p w:rsidR="00372E51" w:rsidRPr="00767C5E" w:rsidRDefault="00372E51" w:rsidP="00F716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заместитель директора по ВР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767C5E" w:rsidRDefault="00740513" w:rsidP="004E6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Бухгалтерская отчетность в текущем финансовом году была принята в полном объеме в установленные сроки в отдел бухгалтерского учета и отчетности МОПОСО.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3" w:rsidRPr="00767C5E" w:rsidRDefault="00740513" w:rsidP="00FB0EBF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740513" w:rsidRPr="00767C5E" w:rsidRDefault="00740513" w:rsidP="00FB0EB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372E51" w:rsidRPr="00767C5E" w:rsidRDefault="00372E51" w:rsidP="00FB0EBF">
            <w:pPr>
              <w:pStyle w:val="a3"/>
              <w:rPr>
                <w:color w:val="000000" w:themeColor="text1"/>
              </w:rPr>
            </w:pPr>
          </w:p>
        </w:tc>
      </w:tr>
      <w:tr w:rsidR="004E62ED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372E51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Размещение  платформы </w:t>
            </w:r>
          </w:p>
          <w:p w:rsidR="00372E51" w:rsidRPr="00767C5E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обратной  связи  Единого  портала государственных услуг «Жалобы на  всё», расположенной на сайте ОУ.</w:t>
            </w:r>
          </w:p>
          <w:p w:rsidR="004E62ED" w:rsidRPr="00767C5E" w:rsidRDefault="00372E51" w:rsidP="004E62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Результаты</w:t>
            </w:r>
            <w:r w:rsidR="004E62ED"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мониторинга </w:t>
            </w:r>
            <w:r w:rsidR="004E62ED"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платформы обратной связи  Единого портала государственных услуг «Решаем вместе» -  Есть предложения по организации учебного процесса или знаете, как сделать школу лучше?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март 2022г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июнь 2022г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сентябрь 2022г</w:t>
            </w:r>
          </w:p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2022г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администратор ПОС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 xml:space="preserve">1.ежедневный просмотр сообщений граждан, поступающих через </w:t>
            </w:r>
            <w:proofErr w:type="gramStart"/>
            <w:r w:rsidRPr="00767C5E">
              <w:rPr>
                <w:color w:val="000000" w:themeColor="text1"/>
                <w:sz w:val="20"/>
                <w:szCs w:val="20"/>
              </w:rPr>
              <w:t>ПОС</w:t>
            </w:r>
            <w:proofErr w:type="gramEnd"/>
            <w:r w:rsidRPr="00767C5E">
              <w:rPr>
                <w:color w:val="000000" w:themeColor="text1"/>
                <w:sz w:val="20"/>
                <w:szCs w:val="20"/>
              </w:rPr>
              <w:t>, с целью обработки поступивших сообщений, подготовки ответов на них;</w:t>
            </w:r>
          </w:p>
          <w:p w:rsidR="004E62ED" w:rsidRPr="00767C5E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>2. подготовка ответов на сообщения и их публикацию на специализированном сайте "</w:t>
            </w:r>
            <w:proofErr w:type="spellStart"/>
            <w:r w:rsidRPr="00767C5E">
              <w:rPr>
                <w:color w:val="000000" w:themeColor="text1"/>
                <w:sz w:val="20"/>
                <w:szCs w:val="20"/>
              </w:rPr>
              <w:t>Госуслуги</w:t>
            </w:r>
            <w:proofErr w:type="spellEnd"/>
            <w:r w:rsidRPr="00767C5E">
              <w:rPr>
                <w:color w:val="000000" w:themeColor="text1"/>
                <w:sz w:val="20"/>
                <w:szCs w:val="20"/>
              </w:rPr>
              <w:t xml:space="preserve">. Платформа обратной связи" в соответствии со сроками, </w:t>
            </w:r>
            <w:r w:rsidRPr="00767C5E">
              <w:rPr>
                <w:color w:val="000000" w:themeColor="text1"/>
                <w:sz w:val="20"/>
                <w:szCs w:val="20"/>
              </w:rPr>
              <w:lastRenderedPageBreak/>
              <w:t xml:space="preserve">установленными в </w:t>
            </w:r>
            <w:proofErr w:type="gramStart"/>
            <w:r w:rsidRPr="00767C5E">
              <w:rPr>
                <w:color w:val="000000" w:themeColor="text1"/>
                <w:sz w:val="20"/>
                <w:szCs w:val="20"/>
              </w:rPr>
              <w:t>ПОС</w:t>
            </w:r>
            <w:proofErr w:type="gramEnd"/>
            <w:r w:rsidRPr="00767C5E">
              <w:rPr>
                <w:color w:val="000000" w:themeColor="text1"/>
                <w:sz w:val="20"/>
                <w:szCs w:val="20"/>
              </w:rPr>
              <w:t>;</w:t>
            </w:r>
          </w:p>
          <w:p w:rsidR="004E62ED" w:rsidRPr="00767C5E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 xml:space="preserve">3. плановое внесение изменений в должностные регламенты сотрудников, ответственных за предоставление государственных услуг, о задачах по работе с сообщениями граждан, поступающими через </w:t>
            </w:r>
            <w:proofErr w:type="gramStart"/>
            <w:r w:rsidRPr="00767C5E">
              <w:rPr>
                <w:color w:val="000000" w:themeColor="text1"/>
                <w:sz w:val="20"/>
                <w:szCs w:val="20"/>
              </w:rPr>
              <w:t>ПОС</w:t>
            </w:r>
            <w:proofErr w:type="gramEnd"/>
            <w:r w:rsidRPr="00767C5E">
              <w:rPr>
                <w:color w:val="000000" w:themeColor="text1"/>
                <w:sz w:val="20"/>
                <w:szCs w:val="20"/>
              </w:rPr>
              <w:t>;</w:t>
            </w:r>
          </w:p>
          <w:p w:rsidR="004E62ED" w:rsidRPr="00767C5E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67C5E">
              <w:rPr>
                <w:color w:val="000000" w:themeColor="text1"/>
                <w:sz w:val="20"/>
                <w:szCs w:val="20"/>
              </w:rPr>
              <w:t>4.размещение на сайте ОУ в разделе «Родителям» методических материалов, обучающих  по работе в ПОС.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767C5E" w:rsidRDefault="004E62ED" w:rsidP="00FB0EBF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 xml:space="preserve">выполнено в полном объеме, </w:t>
            </w:r>
          </w:p>
          <w:p w:rsidR="004E62ED" w:rsidRPr="00767C5E" w:rsidRDefault="004E62ED" w:rsidP="00FB0EB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4E62ED" w:rsidRPr="00767C5E" w:rsidRDefault="004E62ED" w:rsidP="00FB0EBF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05EC8" w:rsidRPr="00767C5E" w:rsidRDefault="00372E51" w:rsidP="005A6949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767C5E">
        <w:rPr>
          <w:rFonts w:ascii="Times New Roman" w:hAnsi="Times New Roman" w:cs="Times New Roman"/>
          <w:color w:val="000000" w:themeColor="text1"/>
        </w:rPr>
        <w:lastRenderedPageBreak/>
        <w:t>Вывод: из 14</w:t>
      </w:r>
      <w:r w:rsidR="002E12D5" w:rsidRPr="00767C5E">
        <w:rPr>
          <w:rFonts w:ascii="Times New Roman" w:hAnsi="Times New Roman" w:cs="Times New Roman"/>
          <w:color w:val="000000" w:themeColor="text1"/>
        </w:rPr>
        <w:t xml:space="preserve"> мероприятий  П</w:t>
      </w:r>
      <w:r w:rsidR="005607E8" w:rsidRPr="00767C5E">
        <w:rPr>
          <w:rFonts w:ascii="Times New Roman" w:hAnsi="Times New Roman" w:cs="Times New Roman"/>
          <w:color w:val="000000" w:themeColor="text1"/>
        </w:rPr>
        <w:t>лана</w:t>
      </w:r>
      <w:r w:rsidR="00905EC8" w:rsidRPr="00767C5E">
        <w:rPr>
          <w:rFonts w:ascii="Times New Roman" w:hAnsi="Times New Roman" w:cs="Times New Roman"/>
          <w:color w:val="000000" w:themeColor="text1"/>
        </w:rPr>
        <w:t>, запланированных к выполнению в 2022г, из них</w:t>
      </w:r>
    </w:p>
    <w:p w:rsidR="00905EC8" w:rsidRPr="00767C5E" w:rsidRDefault="00905EC8" w:rsidP="005A6949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767C5E">
        <w:rPr>
          <w:rFonts w:ascii="Times New Roman" w:hAnsi="Times New Roman" w:cs="Times New Roman"/>
          <w:color w:val="000000" w:themeColor="text1"/>
        </w:rPr>
        <w:t>выполнено в полном объеме, в установленные сроки – 14 мероприятий;</w:t>
      </w:r>
    </w:p>
    <w:p w:rsidR="002E12D5" w:rsidRPr="00767C5E" w:rsidRDefault="002E12D5" w:rsidP="005A6949">
      <w:pPr>
        <w:pStyle w:val="a3"/>
        <w:spacing w:line="276" w:lineRule="auto"/>
        <w:ind w:firstLine="284"/>
        <w:rPr>
          <w:color w:val="000000" w:themeColor="text1"/>
          <w:sz w:val="22"/>
          <w:szCs w:val="22"/>
        </w:rPr>
      </w:pPr>
      <w:r w:rsidRPr="00767C5E">
        <w:rPr>
          <w:color w:val="000000" w:themeColor="text1"/>
          <w:sz w:val="22"/>
          <w:szCs w:val="22"/>
        </w:rPr>
        <w:t>выполнено в полном о</w:t>
      </w:r>
      <w:r w:rsidR="00372E51" w:rsidRPr="00767C5E">
        <w:rPr>
          <w:color w:val="000000" w:themeColor="text1"/>
          <w:sz w:val="22"/>
          <w:szCs w:val="22"/>
        </w:rPr>
        <w:t>бъеме</w:t>
      </w:r>
      <w:r w:rsidR="00905EC8" w:rsidRPr="00767C5E">
        <w:rPr>
          <w:bCs/>
          <w:color w:val="000000" w:themeColor="text1"/>
          <w:sz w:val="22"/>
          <w:szCs w:val="22"/>
        </w:rPr>
        <w:t xml:space="preserve"> с нарушением установленных сроков</w:t>
      </w:r>
      <w:r w:rsidR="00905EC8" w:rsidRPr="00767C5E">
        <w:rPr>
          <w:color w:val="000000" w:themeColor="text1"/>
          <w:sz w:val="22"/>
          <w:szCs w:val="22"/>
        </w:rPr>
        <w:t xml:space="preserve">  – 0 мероприятий;</w:t>
      </w:r>
    </w:p>
    <w:p w:rsidR="00905EC8" w:rsidRPr="00767C5E" w:rsidRDefault="00905EC8" w:rsidP="005A6949">
      <w:pPr>
        <w:pStyle w:val="a3"/>
        <w:spacing w:line="276" w:lineRule="auto"/>
        <w:ind w:firstLine="284"/>
        <w:rPr>
          <w:color w:val="000000" w:themeColor="text1"/>
          <w:sz w:val="22"/>
          <w:szCs w:val="22"/>
        </w:rPr>
      </w:pPr>
      <w:r w:rsidRPr="00767C5E">
        <w:rPr>
          <w:bCs/>
          <w:color w:val="000000" w:themeColor="text1"/>
          <w:sz w:val="22"/>
          <w:szCs w:val="22"/>
        </w:rPr>
        <w:t>не выполнено (выполнено частично) – 0 мероприятий</w:t>
      </w:r>
    </w:p>
    <w:p w:rsidR="00EB39CA" w:rsidRPr="00767C5E" w:rsidRDefault="00EB39CA" w:rsidP="005A6949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</w:p>
    <w:p w:rsidR="00905EC8" w:rsidRPr="00767C5E" w:rsidRDefault="00905EC8" w:rsidP="002E12D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2D5" w:rsidRPr="00767C5E" w:rsidRDefault="00905EC8" w:rsidP="002E12D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7C5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2E12D5" w:rsidRPr="00767C5E">
        <w:rPr>
          <w:rFonts w:ascii="Times New Roman" w:hAnsi="Times New Roman" w:cs="Times New Roman"/>
          <w:color w:val="000000" w:themeColor="text1"/>
        </w:rPr>
        <w:t xml:space="preserve"> Директор                                                      </w:t>
      </w:r>
      <w:r w:rsidR="00B54C4D" w:rsidRPr="00767C5E">
        <w:rPr>
          <w:rFonts w:ascii="Times New Roman" w:hAnsi="Times New Roman" w:cs="Times New Roman"/>
          <w:color w:val="000000" w:themeColor="text1"/>
        </w:rPr>
        <w:t xml:space="preserve">   </w:t>
      </w:r>
      <w:r w:rsidR="002E12D5" w:rsidRPr="00767C5E">
        <w:rPr>
          <w:rFonts w:ascii="Times New Roman" w:hAnsi="Times New Roman" w:cs="Times New Roman"/>
          <w:color w:val="000000" w:themeColor="text1"/>
        </w:rPr>
        <w:t xml:space="preserve">                                  Е.Г.Минаева</w:t>
      </w:r>
    </w:p>
    <w:p w:rsidR="00B54C4D" w:rsidRPr="00767C5E" w:rsidRDefault="00B54C4D" w:rsidP="002E12D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091" w:rsidRDefault="002E1091"/>
    <w:sectPr w:rsidR="002E1091" w:rsidSect="00BE16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1EE5"/>
    <w:multiLevelType w:val="hybridMultilevel"/>
    <w:tmpl w:val="91A28A3E"/>
    <w:lvl w:ilvl="0" w:tplc="D20CAE9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A2709"/>
    <w:multiLevelType w:val="hybridMultilevel"/>
    <w:tmpl w:val="272AEA68"/>
    <w:lvl w:ilvl="0" w:tplc="B75A9FA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69D"/>
    <w:rsid w:val="0003125E"/>
    <w:rsid w:val="00033C1D"/>
    <w:rsid w:val="00055E66"/>
    <w:rsid w:val="0008613B"/>
    <w:rsid w:val="00087CE5"/>
    <w:rsid w:val="000C53DB"/>
    <w:rsid w:val="000C6E4E"/>
    <w:rsid w:val="001324C6"/>
    <w:rsid w:val="001436CA"/>
    <w:rsid w:val="00146C01"/>
    <w:rsid w:val="00167576"/>
    <w:rsid w:val="00173181"/>
    <w:rsid w:val="001906AB"/>
    <w:rsid w:val="001A384F"/>
    <w:rsid w:val="001D6B42"/>
    <w:rsid w:val="001F6E14"/>
    <w:rsid w:val="00213CCC"/>
    <w:rsid w:val="0024702B"/>
    <w:rsid w:val="00261B99"/>
    <w:rsid w:val="00286777"/>
    <w:rsid w:val="00293C2C"/>
    <w:rsid w:val="002A1617"/>
    <w:rsid w:val="002C4B6E"/>
    <w:rsid w:val="002E1091"/>
    <w:rsid w:val="002E12D5"/>
    <w:rsid w:val="00307855"/>
    <w:rsid w:val="00314B98"/>
    <w:rsid w:val="00331949"/>
    <w:rsid w:val="003450A4"/>
    <w:rsid w:val="0036355A"/>
    <w:rsid w:val="00366458"/>
    <w:rsid w:val="00372E51"/>
    <w:rsid w:val="003774F2"/>
    <w:rsid w:val="00384D55"/>
    <w:rsid w:val="003E32C0"/>
    <w:rsid w:val="00403171"/>
    <w:rsid w:val="00412030"/>
    <w:rsid w:val="004322F4"/>
    <w:rsid w:val="00432A10"/>
    <w:rsid w:val="00452C0C"/>
    <w:rsid w:val="00457FCC"/>
    <w:rsid w:val="00462747"/>
    <w:rsid w:val="00486AFE"/>
    <w:rsid w:val="00493E98"/>
    <w:rsid w:val="004D6E3A"/>
    <w:rsid w:val="004E62ED"/>
    <w:rsid w:val="005125F2"/>
    <w:rsid w:val="00547323"/>
    <w:rsid w:val="005607E8"/>
    <w:rsid w:val="005759D3"/>
    <w:rsid w:val="005876C9"/>
    <w:rsid w:val="005A6949"/>
    <w:rsid w:val="005E1F1B"/>
    <w:rsid w:val="005F7C51"/>
    <w:rsid w:val="00615A02"/>
    <w:rsid w:val="006450AB"/>
    <w:rsid w:val="006463C8"/>
    <w:rsid w:val="0068716D"/>
    <w:rsid w:val="006A14C7"/>
    <w:rsid w:val="006D6502"/>
    <w:rsid w:val="006E048F"/>
    <w:rsid w:val="006E7B9B"/>
    <w:rsid w:val="006F0B04"/>
    <w:rsid w:val="00705023"/>
    <w:rsid w:val="00707BBB"/>
    <w:rsid w:val="00725A91"/>
    <w:rsid w:val="00740513"/>
    <w:rsid w:val="00742E42"/>
    <w:rsid w:val="00767C5E"/>
    <w:rsid w:val="00793728"/>
    <w:rsid w:val="007A51EE"/>
    <w:rsid w:val="007C0778"/>
    <w:rsid w:val="00846FAF"/>
    <w:rsid w:val="00851ABC"/>
    <w:rsid w:val="008920EA"/>
    <w:rsid w:val="008A6A4B"/>
    <w:rsid w:val="008D77EB"/>
    <w:rsid w:val="00905EC8"/>
    <w:rsid w:val="00921449"/>
    <w:rsid w:val="00930173"/>
    <w:rsid w:val="00937982"/>
    <w:rsid w:val="009510B0"/>
    <w:rsid w:val="00986983"/>
    <w:rsid w:val="00995629"/>
    <w:rsid w:val="009C0C95"/>
    <w:rsid w:val="009C741A"/>
    <w:rsid w:val="009D0D0B"/>
    <w:rsid w:val="009D2393"/>
    <w:rsid w:val="00A157A2"/>
    <w:rsid w:val="00A5245C"/>
    <w:rsid w:val="00A94A28"/>
    <w:rsid w:val="00AC4FD4"/>
    <w:rsid w:val="00AD02E7"/>
    <w:rsid w:val="00AE2F46"/>
    <w:rsid w:val="00B3453C"/>
    <w:rsid w:val="00B54C4D"/>
    <w:rsid w:val="00B605DA"/>
    <w:rsid w:val="00B74F45"/>
    <w:rsid w:val="00B83DAB"/>
    <w:rsid w:val="00BC5D97"/>
    <w:rsid w:val="00BD56E7"/>
    <w:rsid w:val="00BE169D"/>
    <w:rsid w:val="00C311F9"/>
    <w:rsid w:val="00C31949"/>
    <w:rsid w:val="00C72269"/>
    <w:rsid w:val="00C74E76"/>
    <w:rsid w:val="00CA26F7"/>
    <w:rsid w:val="00CE3480"/>
    <w:rsid w:val="00D02276"/>
    <w:rsid w:val="00D36338"/>
    <w:rsid w:val="00D62C11"/>
    <w:rsid w:val="00D72411"/>
    <w:rsid w:val="00D76077"/>
    <w:rsid w:val="00D8080C"/>
    <w:rsid w:val="00DC3249"/>
    <w:rsid w:val="00E179AF"/>
    <w:rsid w:val="00E6099D"/>
    <w:rsid w:val="00E6391D"/>
    <w:rsid w:val="00E67F1B"/>
    <w:rsid w:val="00E80C65"/>
    <w:rsid w:val="00E95D8B"/>
    <w:rsid w:val="00EB39CA"/>
    <w:rsid w:val="00EB6E7C"/>
    <w:rsid w:val="00EB7A36"/>
    <w:rsid w:val="00ED68AD"/>
    <w:rsid w:val="00EE5CF3"/>
    <w:rsid w:val="00EF0FF5"/>
    <w:rsid w:val="00F06118"/>
    <w:rsid w:val="00F551BF"/>
    <w:rsid w:val="00F716DF"/>
    <w:rsid w:val="00F81C48"/>
    <w:rsid w:val="00FB0EBF"/>
    <w:rsid w:val="00FB3ED3"/>
    <w:rsid w:val="00FB66EA"/>
    <w:rsid w:val="00FD4DC6"/>
    <w:rsid w:val="00FD6129"/>
    <w:rsid w:val="00FD665E"/>
    <w:rsid w:val="00FF0006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E12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E12D5"/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2E12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E12D5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2E12D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2D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ez-toc-section">
    <w:name w:val="ez-toc-section"/>
    <w:basedOn w:val="a0"/>
    <w:rsid w:val="002E12D5"/>
  </w:style>
  <w:style w:type="character" w:customStyle="1" w:styleId="a6">
    <w:name w:val="Основной текст + Полужирный"/>
    <w:aliases w:val="Интервал 0 pt"/>
    <w:basedOn w:val="a5"/>
    <w:rsid w:val="002E12D5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character" w:styleId="a7">
    <w:name w:val="Hyperlink"/>
    <w:basedOn w:val="a0"/>
    <w:uiPriority w:val="99"/>
    <w:rsid w:val="00261B9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BC5D97"/>
    <w:rPr>
      <w:rFonts w:ascii="Dotum" w:eastAsia="Dotum" w:hAnsi="Dotum" w:cs="Dotum"/>
      <w:spacing w:val="9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5D97"/>
    <w:pPr>
      <w:widowControl w:val="0"/>
      <w:shd w:val="clear" w:color="auto" w:fill="FFFFFF"/>
      <w:spacing w:after="0" w:line="0" w:lineRule="atLeast"/>
    </w:pPr>
    <w:rPr>
      <w:rFonts w:ascii="Dotum" w:eastAsia="Dotum" w:hAnsi="Dotum" w:cs="Dotum"/>
      <w:spacing w:val="9"/>
      <w:sz w:val="13"/>
      <w:szCs w:val="13"/>
    </w:rPr>
  </w:style>
  <w:style w:type="paragraph" w:styleId="a8">
    <w:name w:val="Body Text"/>
    <w:basedOn w:val="a"/>
    <w:link w:val="a9"/>
    <w:uiPriority w:val="99"/>
    <w:rsid w:val="00BC5D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rsid w:val="00BC5D9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a">
    <w:name w:val="Основной текст + Курсив"/>
    <w:aliases w:val="Интервал 0 pt3"/>
    <w:basedOn w:val="4"/>
    <w:uiPriority w:val="99"/>
    <w:rsid w:val="00BC5D97"/>
    <w:rPr>
      <w:rFonts w:ascii="Times New Roman" w:hAnsi="Times New Roman" w:cs="Times New Roman"/>
      <w:i/>
      <w:iCs/>
      <w:spacing w:val="-3"/>
      <w:sz w:val="21"/>
      <w:szCs w:val="21"/>
      <w:u w:val="none"/>
    </w:rPr>
  </w:style>
  <w:style w:type="paragraph" w:styleId="ab">
    <w:name w:val="No Spacing"/>
    <w:basedOn w:val="a"/>
    <w:link w:val="ac"/>
    <w:uiPriority w:val="1"/>
    <w:qFormat/>
    <w:rsid w:val="00EB7A3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c">
    <w:name w:val="Без интервала Знак"/>
    <w:link w:val="ab"/>
    <w:uiPriority w:val="1"/>
    <w:locked/>
    <w:rsid w:val="00EB7A36"/>
    <w:rPr>
      <w:rFonts w:ascii="Calibri" w:eastAsia="Times New Roman" w:hAnsi="Calibri" w:cs="Times New Roman"/>
      <w:sz w:val="24"/>
      <w:szCs w:val="32"/>
    </w:rPr>
  </w:style>
  <w:style w:type="paragraph" w:styleId="ad">
    <w:name w:val="List Paragraph"/>
    <w:basedOn w:val="a"/>
    <w:uiPriority w:val="34"/>
    <w:qFormat/>
    <w:rsid w:val="00B605DA"/>
    <w:pPr>
      <w:ind w:left="720"/>
      <w:contextualSpacing/>
    </w:pPr>
  </w:style>
  <w:style w:type="character" w:customStyle="1" w:styleId="es-el-code-term">
    <w:name w:val="es-el-code-term"/>
    <w:basedOn w:val="a0"/>
    <w:rsid w:val="00B605DA"/>
  </w:style>
  <w:style w:type="paragraph" w:styleId="ae">
    <w:name w:val="Normal (Web)"/>
    <w:basedOn w:val="a"/>
    <w:uiPriority w:val="99"/>
    <w:unhideWhenUsed/>
    <w:rsid w:val="00C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5"/>
    <w:rsid w:val="00FF5AA6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formattext">
    <w:name w:val="formattext"/>
    <w:basedOn w:val="a"/>
    <w:rsid w:val="001F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2022-01-20T08:52:00Z</cp:lastPrinted>
  <dcterms:created xsi:type="dcterms:W3CDTF">2021-01-21T10:48:00Z</dcterms:created>
  <dcterms:modified xsi:type="dcterms:W3CDTF">2023-01-19T13:31:00Z</dcterms:modified>
</cp:coreProperties>
</file>