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2A" w:rsidRPr="00440281" w:rsidRDefault="00D5242A" w:rsidP="00D52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0281">
        <w:rPr>
          <w:rFonts w:ascii="Times New Roman" w:hAnsi="Times New Roman"/>
          <w:sz w:val="24"/>
          <w:szCs w:val="24"/>
        </w:rPr>
        <w:t>АННОТАЦИИ К РАБОЧИМ ПРОГРАММАМ УЧЕБНЫХ КУРСОВ ДЛЯ ОБУЧАЮЩИХСЯ С УМСТВЕННОЙ ОТСТАЛОСТЬЮ (ИНТЕЛЛЕКТУАЛЬНЫМИ НАРУШЕНИЯМИ), ВАРИАНТ I ФГОС, 1*-4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D5242A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281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281">
              <w:rPr>
                <w:rFonts w:ascii="Times New Roman" w:hAnsi="Times New Roman"/>
                <w:b/>
                <w:sz w:val="24"/>
                <w:szCs w:val="24"/>
              </w:rPr>
              <w:t>Предмет, задачи</w:t>
            </w:r>
          </w:p>
        </w:tc>
      </w:tr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D5242A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Предметная область «Язык и речевая практика».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D5242A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Основные задачи реализации содержания: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Речевая практика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</w:tr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D5242A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Предметная область «Математика».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D5242A" w:rsidP="00D52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Учебный предмет: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Математика</w:t>
            </w: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D5242A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Предметная область «Естествознание».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D5242A" w:rsidP="00D52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Учебный предмет: Мир природы и человека. Основные задачи реализации содержания: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Мир природы и человека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      </w:r>
          </w:p>
        </w:tc>
      </w:tr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F66750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Предметная область «Искусство».  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Учебные предметы: Изобразительное искусство, Музыка. Основные задачи реализации содержания: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Изобразительное искусство.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Формирование и развитие элементарных умений и навыков, способствующих адекватному восприятию музыкальных произведений и их исполнению. Развитие </w:t>
            </w:r>
            <w:r w:rsidRPr="00440281">
              <w:rPr>
                <w:rFonts w:ascii="Times New Roman" w:hAnsi="Times New Roman"/>
                <w:sz w:val="24"/>
                <w:szCs w:val="24"/>
              </w:rPr>
              <w:lastRenderedPageBreak/>
              <w:t>интереса к музыкальному искусству; формирование простейших эстетических ориентиров.</w:t>
            </w:r>
          </w:p>
        </w:tc>
      </w:tr>
      <w:tr w:rsidR="00F66750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F66750" w:rsidRPr="00440281" w:rsidRDefault="00F66750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Предметная область «Физическая культура».</w:t>
            </w: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Учебный предмет: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>. 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</w:tr>
      <w:tr w:rsidR="00F66750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F66750" w:rsidRPr="00440281" w:rsidRDefault="00F66750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Предметная область «Технологии».</w:t>
            </w: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Учебный предмет: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Ручной труд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Основные задачи реализации содержания: 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      </w:r>
          </w:p>
        </w:tc>
      </w:tr>
      <w:tr w:rsidR="00F66750" w:rsidRPr="00440281" w:rsidTr="00951655">
        <w:trPr>
          <w:trHeight w:val="267"/>
        </w:trPr>
        <w:tc>
          <w:tcPr>
            <w:tcW w:w="1668" w:type="dxa"/>
            <w:shd w:val="clear" w:color="auto" w:fill="auto"/>
          </w:tcPr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>Часть , формируемая участниками образовательных отношений</w:t>
            </w: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10"/>
                <w:color w:val="000000"/>
              </w:rPr>
            </w:pPr>
            <w:r w:rsidRPr="00440281">
              <w:rPr>
                <w:i/>
              </w:rPr>
              <w:t>Азбука безопасности.</w:t>
            </w:r>
            <w:r w:rsidRPr="00440281">
              <w:rPr>
                <w:rFonts w:eastAsiaTheme="majorEastAsia"/>
                <w:color w:val="000000"/>
              </w:rPr>
              <w:t xml:space="preserve"> Данная программа внеурочной деятельности </w:t>
            </w:r>
            <w:r w:rsidRPr="00440281">
              <w:rPr>
                <w:rStyle w:val="c10"/>
                <w:color w:val="000000"/>
              </w:rPr>
              <w:t>информирует детей с ограниченными возможностями здоровья о правилах безопасного поведения, приобретения ими опыта безопасного поведения в быту, важностью целенаправленной деятельности в этой области педагогов и родителей младших школьников.</w:t>
            </w:r>
          </w:p>
          <w:p w:rsidR="00F66750" w:rsidRPr="00440281" w:rsidRDefault="00F66750" w:rsidP="00F6675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1">
              <w:rPr>
                <w:rFonts w:ascii="Times New Roman" w:hAnsi="Times New Roman" w:cs="Times New Roman"/>
                <w:i/>
                <w:color w:val="191919"/>
                <w:w w:val="105"/>
                <w:sz w:val="24"/>
                <w:szCs w:val="24"/>
              </w:rPr>
              <w:t>Считай-ка.</w:t>
            </w:r>
            <w:r w:rsidRPr="0044028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      </w:r>
            <w:r w:rsidRPr="00440281">
              <w:rPr>
                <w:rFonts w:ascii="Times New Roman" w:hAnsi="Times New Roman" w:cs="Times New Roman"/>
                <w:color w:val="191919"/>
                <w:w w:val="104"/>
                <w:sz w:val="24"/>
                <w:szCs w:val="24"/>
              </w:rPr>
              <w:t>.</w:t>
            </w:r>
            <w:r w:rsidRPr="0044028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      </w:r>
          </w:p>
          <w:p w:rsidR="00F66750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Юный художник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Направленность программы является программой художественно-эстетической направленности. Предполагает уровень освоения знаний и навыков по функциональному предназначению – учебно-познавательной, по времени реализации – 3 года. Программа разработана на основе авторской программы «АдекАРТ» (школа акварели) М.С.Митрохиной и типовых программ по изобразительному искусству. Является модифицированной. Формирует простейшие знания о закономерностях строения формы, цветоведения, композиции, правилах лепки, рисования, </w:t>
            </w:r>
            <w:r w:rsidRPr="00440281">
              <w:rPr>
                <w:rFonts w:ascii="Times New Roman" w:hAnsi="Times New Roman"/>
                <w:sz w:val="24"/>
                <w:szCs w:val="24"/>
              </w:rPr>
              <w:lastRenderedPageBreak/>
              <w:t>аппликации. Целью данной программы является развитие эстетических компонентов личности, формирование элементов творчества и социализации личности.</w:t>
            </w:r>
          </w:p>
        </w:tc>
      </w:tr>
      <w:tr w:rsidR="00F66750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«Коррекционно-развивающая область»</w:t>
            </w:r>
          </w:p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Ритмика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коррекционные занятия (логопедические и психокоррекционные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). Основные задачи реализации содержания: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Ритмика.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Логопедические занятия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Психокоррекционные занятия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>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</w:tc>
      </w:tr>
      <w:tr w:rsidR="00F66750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Внеурочная деятельность</w:t>
            </w: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Кладовая игр.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Подвижные игры с правилами – это сознательная, активная деятельность ребенка, характеризующая точным и своевременным выполнением задания, связанного с обязательными для всех правилами. Увлекательное содержание, эмоциональная насыщенность игры пробуждает ребёнка к определённым умственным и физическим усилиям. Целью программы является содействие всестороннему развитию личности на основе овладения учащимися различными видами игр. Программа имеет спортивную и коррекционную направленность для развития младших школьников.</w:t>
            </w:r>
          </w:p>
          <w:p w:rsidR="00F66750" w:rsidRPr="00440281" w:rsidRDefault="00F66750" w:rsidP="00F667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 xml:space="preserve">Страна рукоделия. 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>Программа формирует у обучающихся художественно – творческие способности через обеспечение эмоциональное восприятия действительности. Программа разработана в соответствии с требованиями ФГОС образования обучающихся с умственной отсталостью и усиливает вариативную составляющую образования. Реализуется во внеурочной деятельности обучающихся 1*-4 классов в рамках художественно–эстетического направления.</w:t>
            </w:r>
          </w:p>
          <w:p w:rsidR="00F66750" w:rsidRPr="00440281" w:rsidRDefault="00F66750" w:rsidP="00F667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Бочче.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Для обучающихся с умственной отсталостью Программа внеурочной деятельности «Бочче» более доступна. Эта игра направлена на развитие у детей координации движений, пространственной ориентировки, глазомера, точного дозирования мышечных усилий и т.д. Программа имеет спортивную и коррекционную направленность для развития младших школьников.</w:t>
            </w:r>
          </w:p>
          <w:p w:rsidR="00F66750" w:rsidRPr="00440281" w:rsidRDefault="00F66750" w:rsidP="00F667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Лечебная гимнастика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Программа позволяет решать оздоровительные, образовательные, воспитательные задачи, позволяющие укреплять здоровье, формировать двигательные умения, развивать физические качества, </w:t>
            </w:r>
            <w:r w:rsidRPr="00440281">
              <w:rPr>
                <w:rFonts w:ascii="Times New Roman" w:hAnsi="Times New Roman"/>
                <w:sz w:val="24"/>
                <w:szCs w:val="24"/>
              </w:rPr>
              <w:lastRenderedPageBreak/>
              <w:t>прививать навыки гигиены, пополнять знания об общественной жизни, воспитывать положительные качества характера. В ходе занятий осуществляется совершенствование, отрабатывается техника выполнения общих развивающих и специальныхупражнений.</w:t>
            </w:r>
          </w:p>
        </w:tc>
      </w:tr>
    </w:tbl>
    <w:p w:rsidR="004D3007" w:rsidRPr="00440281" w:rsidRDefault="004D3007" w:rsidP="0044028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D3007" w:rsidRPr="00440281" w:rsidSect="009516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5B" w:rsidRDefault="00FE135B" w:rsidP="004D3007">
      <w:pPr>
        <w:spacing w:after="0" w:line="240" w:lineRule="auto"/>
      </w:pPr>
      <w:r>
        <w:separator/>
      </w:r>
    </w:p>
  </w:endnote>
  <w:endnote w:type="continuationSeparator" w:id="0">
    <w:p w:rsidR="00FE135B" w:rsidRDefault="00FE135B" w:rsidP="004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5B" w:rsidRDefault="00FE135B" w:rsidP="004D3007">
      <w:pPr>
        <w:spacing w:after="0" w:line="240" w:lineRule="auto"/>
      </w:pPr>
      <w:r>
        <w:separator/>
      </w:r>
    </w:p>
  </w:footnote>
  <w:footnote w:type="continuationSeparator" w:id="0">
    <w:p w:rsidR="00FE135B" w:rsidRDefault="00FE135B" w:rsidP="004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C6"/>
    <w:rsid w:val="000C4D71"/>
    <w:rsid w:val="004362BB"/>
    <w:rsid w:val="00440281"/>
    <w:rsid w:val="004D3007"/>
    <w:rsid w:val="008B1676"/>
    <w:rsid w:val="008E6633"/>
    <w:rsid w:val="009505C6"/>
    <w:rsid w:val="00951655"/>
    <w:rsid w:val="009D3C73"/>
    <w:rsid w:val="00A14741"/>
    <w:rsid w:val="00A95FE1"/>
    <w:rsid w:val="00AC1199"/>
    <w:rsid w:val="00B257FF"/>
    <w:rsid w:val="00C23438"/>
    <w:rsid w:val="00D36CF3"/>
    <w:rsid w:val="00D5242A"/>
    <w:rsid w:val="00DA6E89"/>
    <w:rsid w:val="00F66750"/>
    <w:rsid w:val="00F66FEC"/>
    <w:rsid w:val="00FE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9DA4-E115-417F-BD1B-F4E7BF59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2</cp:revision>
  <dcterms:created xsi:type="dcterms:W3CDTF">2023-01-27T08:38:00Z</dcterms:created>
  <dcterms:modified xsi:type="dcterms:W3CDTF">2023-01-27T08:38:00Z</dcterms:modified>
</cp:coreProperties>
</file>