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 w:rsidR="0083177A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</w:t>
      </w:r>
      <w:r w:rsidR="0083177A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  <w:u w:val="single"/>
        </w:rPr>
        <w:t>.08.202</w:t>
      </w:r>
      <w:r w:rsidR="0083177A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«Окружающий природный мир»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3  класс</w:t>
      </w:r>
      <w:proofErr w:type="gramEnd"/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(АООП вариант 2)</w:t>
      </w:r>
    </w:p>
    <w:p w:rsidR="00CD6AB5" w:rsidRDefault="00CD6AB5" w:rsidP="00CD6AB5">
      <w:pPr>
        <w:pStyle w:val="a4"/>
        <w:rPr>
          <w:rFonts w:ascii="Times New Roman" w:hAnsi="Times New Roman" w:cs="Times New Roman"/>
          <w:b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b/>
          <w:sz w:val="24"/>
        </w:rPr>
      </w:pPr>
    </w:p>
    <w:p w:rsidR="00CD6AB5" w:rsidRDefault="00EB330D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D6AB5">
        <w:rPr>
          <w:rFonts w:ascii="Times New Roman" w:hAnsi="Times New Roman" w:cs="Times New Roman"/>
          <w:sz w:val="24"/>
        </w:rPr>
        <w:t>Согласовано: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3177A">
        <w:rPr>
          <w:rFonts w:ascii="Times New Roman" w:hAnsi="Times New Roman" w:cs="Times New Roman"/>
          <w:sz w:val="24"/>
        </w:rPr>
        <w:t>26</w:t>
      </w:r>
      <w:r w:rsidR="005169DA">
        <w:rPr>
          <w:rFonts w:ascii="Times New Roman" w:hAnsi="Times New Roman" w:cs="Times New Roman"/>
          <w:sz w:val="24"/>
          <w:u w:val="single"/>
        </w:rPr>
        <w:t>.08.202</w:t>
      </w:r>
      <w:r w:rsidR="0083177A">
        <w:rPr>
          <w:rFonts w:ascii="Times New Roman" w:hAnsi="Times New Roman" w:cs="Times New Roman"/>
          <w:sz w:val="24"/>
          <w:u w:val="single"/>
        </w:rPr>
        <w:t>2</w:t>
      </w:r>
      <w:r w:rsidR="005169DA">
        <w:rPr>
          <w:rFonts w:ascii="Times New Roman" w:hAnsi="Times New Roman" w:cs="Times New Roman"/>
          <w:sz w:val="24"/>
          <w:u w:val="single"/>
        </w:rPr>
        <w:t>г.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5169DA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83177A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</w:t>
      </w:r>
    </w:p>
    <w:p w:rsidR="005169DA" w:rsidRDefault="005169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D179C" w:rsidRPr="00CD6AB5" w:rsidRDefault="004D179C" w:rsidP="00CD6AB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D6AB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ПОЯНИТЕЛЬНАЯ ЗАПИСКА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 xml:space="preserve">Рабочая программа по </w:t>
      </w:r>
      <w:r w:rsidR="00CD6AB5" w:rsidRPr="00CD6AB5">
        <w:rPr>
          <w:rFonts w:ascii="Times New Roman" w:hAnsi="Times New Roman" w:cs="Times New Roman"/>
          <w:sz w:val="24"/>
        </w:rPr>
        <w:t>предмету ОКРУЖАЮЩИЙ ПРИРОДНЫЙ МИР</w:t>
      </w:r>
      <w:r w:rsidRPr="00CD6AB5">
        <w:rPr>
          <w:rFonts w:ascii="Times New Roman" w:hAnsi="Times New Roman" w:cs="Times New Roman"/>
          <w:sz w:val="24"/>
        </w:rPr>
        <w:t xml:space="preserve"> составлена в соответствии с нормативно-правовыми и инструктивно-методическими документами: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>-Приказом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 xml:space="preserve">- АООП (II вариант) образования обучающихся с умеренной, тяжёлой и глубокой умственной </w:t>
      </w:r>
      <w:proofErr w:type="gramStart"/>
      <w:r w:rsidRPr="00CD6AB5">
        <w:rPr>
          <w:rFonts w:ascii="Times New Roman" w:hAnsi="Times New Roman" w:cs="Times New Roman"/>
          <w:sz w:val="24"/>
        </w:rPr>
        <w:t>отсталостью ,</w:t>
      </w:r>
      <w:proofErr w:type="gramEnd"/>
      <w:r w:rsidRPr="00CD6AB5">
        <w:rPr>
          <w:rFonts w:ascii="Times New Roman" w:hAnsi="Times New Roman" w:cs="Times New Roman"/>
          <w:sz w:val="24"/>
        </w:rPr>
        <w:t xml:space="preserve"> ТМНР.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>- Приказом Министерства образования и науки Российской федерации № 629 от 05. 07. 2017 г.  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 xml:space="preserve">- Программой образования учащихся с умеренной и тяжелой умственной отсталостью /под редакцией Л.Б. </w:t>
      </w:r>
      <w:proofErr w:type="spellStart"/>
      <w:r w:rsidRPr="00CD6AB5">
        <w:rPr>
          <w:rFonts w:ascii="Times New Roman" w:hAnsi="Times New Roman" w:cs="Times New Roman"/>
          <w:sz w:val="24"/>
        </w:rPr>
        <w:t>Баряевой</w:t>
      </w:r>
      <w:proofErr w:type="spellEnd"/>
      <w:r w:rsidRPr="00CD6AB5">
        <w:rPr>
          <w:rFonts w:ascii="Times New Roman" w:hAnsi="Times New Roman" w:cs="Times New Roman"/>
          <w:sz w:val="24"/>
        </w:rPr>
        <w:t>, Н. Н. Яковлевой – С.-</w:t>
      </w:r>
      <w:proofErr w:type="gramStart"/>
      <w:r w:rsidRPr="00CD6AB5">
        <w:rPr>
          <w:rFonts w:ascii="Times New Roman" w:hAnsi="Times New Roman" w:cs="Times New Roman"/>
          <w:sz w:val="24"/>
        </w:rPr>
        <w:t>Пб.,</w:t>
      </w:r>
      <w:proofErr w:type="gramEnd"/>
      <w:r w:rsidRPr="00CD6AB5">
        <w:rPr>
          <w:rFonts w:ascii="Times New Roman" w:hAnsi="Times New Roman" w:cs="Times New Roman"/>
          <w:sz w:val="24"/>
        </w:rPr>
        <w:t xml:space="preserve"> 2011 г.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Важным аспектом обучения детей с умеренной, тяжёлой, глубокой умственной отсталостью и с ТМНР является расширение представлений об окружающем природном мире. Подобранный про</w:t>
      </w:r>
      <w:r w:rsidR="004D5982" w:rsidRPr="00CD6AB5">
        <w:rPr>
          <w:rFonts w:ascii="Times New Roman" w:hAnsi="Times New Roman" w:cs="Times New Roman"/>
          <w:sz w:val="24"/>
          <w:lang w:eastAsia="ru-RU"/>
        </w:rPr>
        <w:t>граммный материал по предмету «</w:t>
      </w:r>
      <w:r w:rsidRPr="00CD6AB5">
        <w:rPr>
          <w:rFonts w:ascii="Times New Roman" w:hAnsi="Times New Roman" w:cs="Times New Roman"/>
          <w:sz w:val="24"/>
          <w:lang w:eastAsia="ru-RU"/>
        </w:rPr>
        <w:t>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Цель уроков окружающего природного мира</w:t>
      </w:r>
      <w:r w:rsidRPr="00CD6AB5">
        <w:rPr>
          <w:rFonts w:ascii="Times New Roman" w:hAnsi="Times New Roman" w:cs="Times New Roman"/>
          <w:sz w:val="24"/>
          <w:lang w:eastAsia="ru-RU"/>
        </w:rPr>
        <w:t> 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Основными </w:t>
      </w: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задачами</w:t>
      </w:r>
      <w:r w:rsidRPr="00CD6AB5">
        <w:rPr>
          <w:rFonts w:ascii="Times New Roman" w:hAnsi="Times New Roman" w:cs="Times New Roman"/>
          <w:sz w:val="24"/>
          <w:lang w:eastAsia="ru-RU"/>
        </w:rPr>
        <w:t> 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Программа представлена следующими разделами: « Растительный мир», «Животный мир», « Временные представления», «Объекты неживой природы».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 xml:space="preserve">В процессе формирования представлений о неживой природе ребёнок получает знания о явлениях природы (снег, дождь, туман), о цикличности в природе-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Ребёнок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ребёнка обращается на связь живой и неживой природы: растения и животные приспосабливаются к изменяющимся условиям среды, ветер переносит семена растений. Наблюдая за трудом взрослых по уходу за домашними животными и растениями, ребёнок учится </w:t>
      </w:r>
      <w:r w:rsidRPr="00CD6AB5">
        <w:rPr>
          <w:rFonts w:ascii="Times New Roman" w:hAnsi="Times New Roman" w:cs="Times New Roman"/>
          <w:sz w:val="24"/>
          <w:lang w:eastAsia="ru-RU"/>
        </w:rPr>
        <w:lastRenderedPageBreak/>
        <w:t>выполнять доступные действия: посадка, полив, уход за растениями, кормление аквариумных рыбок, животных. Особое внимание уделяется воспитанию любви к природе, бережному и гуманному отношению к ней.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представлений у детей должно происходить по принципу «от частного к общему». Сначала ребёнок знакомится с конкретным объектом, например, гриб: его строением, местом, где растёт, учится узнавать этот объект среди нескольких предложенных объектов (кружка, гриб, мяч). Затем ребёнок знакомится с разными грибами (белый, подосиновик, мухомор), учится их различать, объединять в группы (съедобные/несъедобные). Ребёнок получает представление о значении грибов в природе и жизни человека, о способах их переработки (жарка, засол, консервирование).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Используемые типы уроков: урок-открытия нового знания, урок-исследование, урок комплексного применения общеучебных умений, актуализация общеучебных умений, урок систематизации и обобщения, комбинированный урок.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2.Общая характеристика учебного предмета с учётом особенностей его освоения учащимися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Обучение способности видеть, сравнивать, обобщать, конкретизировать, делать элементарные выводы, устанавливать несложные причинно – 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В связи с расширением и уточнением круга представлений о предметах и явлениях окружающей действительности. Обогащается словарный запас учащихся: вводятся соответствующие термины, наглядно дифференцируется значение слов (стебель-ствол, трава-куст-дерево), показывается различие между видовым и родовым понятием (роза – цветок),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На экскурсиях учащиеся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сходства и различия, делать простейшие выводы обобщения. 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br/>
      </w: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3.Описание места учебного предмета в учебном плане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Рабочая программа по </w:t>
      </w: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окружающему природному миру</w:t>
      </w:r>
      <w:r w:rsidRPr="00CD6AB5">
        <w:rPr>
          <w:rFonts w:ascii="Times New Roman" w:hAnsi="Times New Roman" w:cs="Times New Roman"/>
          <w:sz w:val="24"/>
          <w:lang w:eastAsia="ru-RU"/>
        </w:rPr>
        <w:t xml:space="preserve"> составлена в соответствии с АООП (2 вариант) и Учебным планом </w:t>
      </w:r>
      <w:r w:rsidR="004D5982" w:rsidRPr="00CD6AB5">
        <w:rPr>
          <w:rFonts w:ascii="Times New Roman" w:hAnsi="Times New Roman" w:cs="Times New Roman"/>
          <w:sz w:val="24"/>
          <w:lang w:eastAsia="ru-RU"/>
        </w:rPr>
        <w:t>ГБОУ СО «Екатеринбургская школа №</w:t>
      </w:r>
      <w:proofErr w:type="gramStart"/>
      <w:r w:rsidR="004D5982" w:rsidRPr="00CD6AB5">
        <w:rPr>
          <w:rFonts w:ascii="Times New Roman" w:hAnsi="Times New Roman" w:cs="Times New Roman"/>
          <w:sz w:val="24"/>
          <w:lang w:eastAsia="ru-RU"/>
        </w:rPr>
        <w:t xml:space="preserve">2» </w:t>
      </w:r>
      <w:r w:rsidRPr="00CD6AB5">
        <w:rPr>
          <w:rFonts w:ascii="Times New Roman" w:hAnsi="Times New Roman" w:cs="Times New Roman"/>
          <w:sz w:val="24"/>
          <w:lang w:eastAsia="ru-RU"/>
        </w:rPr>
        <w:t xml:space="preserve"> и</w:t>
      </w:r>
      <w:proofErr w:type="gramEnd"/>
      <w:r w:rsidRPr="00CD6AB5">
        <w:rPr>
          <w:rFonts w:ascii="Times New Roman" w:hAnsi="Times New Roman" w:cs="Times New Roman"/>
          <w:sz w:val="24"/>
          <w:lang w:eastAsia="ru-RU"/>
        </w:rPr>
        <w:t xml:space="preserve"> рассчитана на 34 учебных недели (68 часов по 2 часа в неделю)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lastRenderedPageBreak/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tbl>
      <w:tblPr>
        <w:tblpPr w:leftFromText="45" w:rightFromText="45" w:vertAnchor="text"/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2"/>
        <w:gridCol w:w="1713"/>
      </w:tblGrid>
      <w:tr w:rsidR="005648D8" w:rsidRPr="00CD6AB5" w:rsidTr="004D179C">
        <w:trPr>
          <w:trHeight w:val="420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Количество часов</w:t>
            </w:r>
          </w:p>
        </w:tc>
      </w:tr>
      <w:tr w:rsidR="005648D8" w:rsidRPr="00CD6AB5" w:rsidTr="004D179C">
        <w:trPr>
          <w:trHeight w:val="135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Объекты природы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5648D8" w:rsidRPr="00CD6AB5" w:rsidTr="004D179C">
        <w:trPr>
          <w:trHeight w:val="150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Растительный мир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31</w:t>
            </w:r>
          </w:p>
        </w:tc>
      </w:tr>
      <w:tr w:rsidR="005648D8" w:rsidRPr="00CD6AB5" w:rsidTr="004D179C">
        <w:trPr>
          <w:trHeight w:val="60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Животный мир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26</w:t>
            </w:r>
          </w:p>
        </w:tc>
      </w:tr>
      <w:tr w:rsidR="005648D8" w:rsidRPr="00CD6AB5" w:rsidTr="004D179C">
        <w:trPr>
          <w:trHeight w:val="195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68</w:t>
            </w:r>
          </w:p>
        </w:tc>
      </w:tr>
    </w:tbl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br/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>Планирование коррекционной работы по предмету «Окружающий природный мир» в 3 классе II вариант: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1. Развитие зрительного восприятия и зрительной памяти: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развитие зрительного и слухового восприятия;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 xml:space="preserve">2. Развитие слухового </w:t>
      </w:r>
      <w:proofErr w:type="gramStart"/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восприятия :</w:t>
      </w:r>
      <w:proofErr w:type="gramEnd"/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 xml:space="preserve">- развитие слухового восприятия на задания со слов </w:t>
      </w:r>
      <w:proofErr w:type="gramStart"/>
      <w:r w:rsidRPr="00CD6AB5">
        <w:rPr>
          <w:rFonts w:ascii="Times New Roman" w:hAnsi="Times New Roman" w:cs="Times New Roman"/>
          <w:sz w:val="24"/>
          <w:lang w:eastAsia="ru-RU"/>
        </w:rPr>
        <w:t>учителя ;</w:t>
      </w:r>
      <w:proofErr w:type="gramEnd"/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 xml:space="preserve">3. Развитие </w:t>
      </w:r>
      <w:proofErr w:type="spellStart"/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импрессивной</w:t>
      </w:r>
      <w:proofErr w:type="spellEnd"/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 xml:space="preserve"> речи: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формирование умений слушать речь учителя;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4. Формирование экспрессивной речи: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формирование навыков альтернативной коммуникации;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5. Коррекция мышления.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обучать приемам умственной работы (сравнение признаков, группировка материала, анализу изученного);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6. Коррекция познавательной деятельности: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вовлечение в работу всего класса с учетом дифференцированного подхода к учащимся;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использование ИКТ;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7. Коррекция нарушений и развитие эмоционально-личностной сферы: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релаксационные упражнения для мимики мышц и снятия эмоционального напряжения;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D80432" w:rsidRDefault="00D80432" w:rsidP="00CD6AB5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D80432" w:rsidRDefault="00D80432" w:rsidP="00CD6AB5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D80432" w:rsidRDefault="00D80432" w:rsidP="00CD6AB5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244BDE" w:rsidRDefault="00244BDE">
      <w:pPr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br w:type="page"/>
      </w:r>
    </w:p>
    <w:p w:rsidR="004D179C" w:rsidRPr="00CD6AB5" w:rsidRDefault="00244BDE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 xml:space="preserve">4. </w:t>
      </w:r>
      <w:r w:rsidR="004D179C" w:rsidRPr="00CD6AB5">
        <w:rPr>
          <w:rFonts w:ascii="Times New Roman" w:hAnsi="Times New Roman" w:cs="Times New Roman"/>
          <w:b/>
          <w:bCs/>
          <w:sz w:val="24"/>
          <w:lang w:eastAsia="ru-RU"/>
        </w:rPr>
        <w:t>Личностные и предметные результаты освоения учебного предмета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В структуре планируемых результатов ведущее место принадлежит </w:t>
      </w:r>
      <w:r w:rsidRPr="00CD6AB5">
        <w:rPr>
          <w:rFonts w:ascii="Times New Roman" w:hAnsi="Times New Roman" w:cs="Times New Roman"/>
          <w:i/>
          <w:iCs/>
          <w:sz w:val="24"/>
          <w:u w:val="single"/>
          <w:lang w:eastAsia="ru-RU"/>
        </w:rPr>
        <w:t>личностным</w:t>
      </w: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CD6AB5">
        <w:rPr>
          <w:rFonts w:ascii="Times New Roman" w:hAnsi="Times New Roman" w:cs="Times New Roman"/>
          <w:sz w:val="24"/>
          <w:lang w:eastAsia="ru-RU"/>
        </w:rPr>
        <w:t>результатам,</w:t>
      </w: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CD6AB5">
        <w:rPr>
          <w:rFonts w:ascii="Times New Roman" w:hAnsi="Times New Roman" w:cs="Times New Roman"/>
          <w:sz w:val="24"/>
          <w:lang w:eastAsia="ru-RU"/>
        </w:rPr>
        <w:t>поскольку именно они обеспечивают овладение</w:t>
      </w: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CD6AB5">
        <w:rPr>
          <w:rFonts w:ascii="Times New Roman" w:hAnsi="Times New Roman" w:cs="Times New Roman"/>
          <w:sz w:val="24"/>
          <w:lang w:eastAsia="ru-RU"/>
        </w:rPr>
        <w:t>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Личностные результаты</w:t>
      </w:r>
      <w:r w:rsidRPr="00CD6AB5">
        <w:rPr>
          <w:rFonts w:ascii="Times New Roman" w:hAnsi="Times New Roman" w:cs="Times New Roman"/>
          <w:sz w:val="24"/>
          <w:lang w:eastAsia="ru-RU"/>
        </w:rPr>
        <w:t> освоения программы по окружающему природному миру в 3 классе II вариант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Возможные личностные результаты: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Социально-эмоциональное участие в процессе общения и совместной деятельности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уважительного отношения к окружающим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Овладение начальными навыками адаптации в динамично изменяющемся и развивающемся мире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эстетических потребностей, ценностей и чувств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Предметные результаты</w:t>
      </w:r>
      <w:r w:rsidRPr="00CD6AB5">
        <w:rPr>
          <w:rFonts w:ascii="Times New Roman" w:hAnsi="Times New Roman" w:cs="Times New Roman"/>
          <w:sz w:val="24"/>
          <w:lang w:eastAsia="ru-RU"/>
        </w:rPr>
        <w:t> освоения программы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Возможные предметные результаты: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Интерес к исследованию природных объектов, осуществляемых с помощью взрослого, с использованием различных анализаторов (тактильный, зрительный, слуховой и др.).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lastRenderedPageBreak/>
        <w:t>Осуществлять с помощью взрослого варианты действий: погружение рук в материал, ощупывание, захват, удержание, отпускание, перекладывание, пересыпание, переливание.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 xml:space="preserve">Указывать </w:t>
      </w:r>
      <w:proofErr w:type="gramStart"/>
      <w:r w:rsidRPr="00CD6AB5">
        <w:rPr>
          <w:rFonts w:ascii="Times New Roman" w:hAnsi="Times New Roman" w:cs="Times New Roman"/>
          <w:sz w:val="24"/>
          <w:lang w:eastAsia="ru-RU"/>
        </w:rPr>
        <w:t>жестами ,</w:t>
      </w:r>
      <w:proofErr w:type="gramEnd"/>
      <w:r w:rsidRPr="00CD6AB5">
        <w:rPr>
          <w:rFonts w:ascii="Times New Roman" w:hAnsi="Times New Roman" w:cs="Times New Roman"/>
          <w:sz w:val="24"/>
          <w:lang w:eastAsia="ru-RU"/>
        </w:rPr>
        <w:t xml:space="preserve"> узнавать предметы и явления природы(яблоко, груша, картофель, морковь, 2-х животных диких и домашних)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Проявление интереса к природным объектам.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Узнавание природного объекта, показывание.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Производить практические действия с различными природными материалами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Узнавание и называние фруктов, овощей, диких и домашних животных.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5.Основное содержание предмета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Объекты природы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Игры с природными материалами как средство развития ручных умений.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Действия с водой, песком, глиной, растениями и их частями, плодами (шишки), камешками и др. природными материалами.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Варианты действий: погружение рук в материал, ощупывание, захват, удержание, отпускание, перекладывание, пересыпание, переливание. </w:t>
      </w: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 xml:space="preserve">Создание </w:t>
      </w:r>
      <w:proofErr w:type="spellStart"/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полисенсорного</w:t>
      </w:r>
      <w:proofErr w:type="spellEnd"/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 xml:space="preserve"> образа природного объекта.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Развитие интереса к природным объектам. Исследование природных объектов с использованием различных анализаторов (тактильный, зрительный, слуховой и др.). Узнавание природного объекта.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Растительный мир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Представления о явлениях и объектах неживой природы. </w:t>
      </w:r>
      <w:r w:rsidRPr="00CD6AB5">
        <w:rPr>
          <w:rFonts w:ascii="Times New Roman" w:hAnsi="Times New Roman" w:cs="Times New Roman"/>
          <w:sz w:val="24"/>
          <w:lang w:eastAsia="ru-RU"/>
        </w:rPr>
        <w:t xml:space="preserve">Узнавание (различение) деревьев (берёза, дуб, клён, ель,). Узнавание (различение) лиственных и хвойных деревьев. Знание значения деревьев в природе и жизни человека. Узнавание (различение) фруктов (яблоко, банан, лимон, апельсин, груша, </w:t>
      </w:r>
      <w:proofErr w:type="gramStart"/>
      <w:r w:rsidRPr="00CD6AB5">
        <w:rPr>
          <w:rFonts w:ascii="Times New Roman" w:hAnsi="Times New Roman" w:cs="Times New Roman"/>
          <w:sz w:val="24"/>
          <w:lang w:eastAsia="ru-RU"/>
        </w:rPr>
        <w:t>слива)по</w:t>
      </w:r>
      <w:proofErr w:type="gramEnd"/>
      <w:r w:rsidRPr="00CD6AB5">
        <w:rPr>
          <w:rFonts w:ascii="Times New Roman" w:hAnsi="Times New Roman" w:cs="Times New Roman"/>
          <w:sz w:val="24"/>
          <w:lang w:eastAsia="ru-RU"/>
        </w:rPr>
        <w:t xml:space="preserve"> внешнему виду (вкусу, запаху).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 xml:space="preserve">Различение и называние овощей: моркови и картофеля, помидоров и </w:t>
      </w:r>
      <w:proofErr w:type="gramStart"/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огурцов ,</w:t>
      </w:r>
      <w:proofErr w:type="gramEnd"/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 xml:space="preserve"> а так же фруктов: яблока, банана, лимона. Различение сада и огорода, сравнение и показ по картинкам.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Продуктивная деятельность в процессе взаимодействия с окружающей средой. </w:t>
      </w:r>
      <w:r w:rsidRPr="00CD6AB5">
        <w:rPr>
          <w:rFonts w:ascii="Times New Roman" w:hAnsi="Times New Roman" w:cs="Times New Roman"/>
          <w:sz w:val="24"/>
          <w:lang w:eastAsia="ru-RU"/>
        </w:rPr>
        <w:t>Сбор природного материала, знакомство с его свойствами. Выполнение игрушек из природного материала, подбор деталей игрушки, сборка больших игрушек из деталей, заготовленных учащимися.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Животный мир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Представления о животном мире, их значении в жизни человека.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Знание строения животного (голова, туловище, шерсть, лапы, хвост, ноги, копыта, рога). Знание основных признаков животного. Узнавание (различение) домашних животных (корова, свинья, кот, собака). Знание питания домашних животных. Объединение животных в группу «домашние животные». Узнавание (различение) диких животных (лиса, медведь). Знание питания диких животных. Объединение диких животных в группу «дикие животные».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Учебно-методическое обеспечение учебного курса: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u w:val="single"/>
          <w:lang w:eastAsia="ru-RU"/>
        </w:rPr>
        <w:t>Основной учебник: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С. В. Кудрина «Окружающий мир». Учебник для специальных (коррекционных) учреждений VIII вида. Москва ВЛАДОС, 2012г.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u w:val="single"/>
          <w:lang w:eastAsia="ru-RU"/>
        </w:rPr>
        <w:t>Дидактические пособия для учащихся: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Презентации, раздаточный материал, демонстрационный материал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u w:val="single"/>
          <w:lang w:eastAsia="ru-RU"/>
        </w:rPr>
        <w:t>Дидактические и методические пособия для учителя: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С.В. Комарова «Устная речь</w:t>
      </w:r>
      <w:proofErr w:type="gramStart"/>
      <w:r w:rsidRPr="00CD6AB5">
        <w:rPr>
          <w:rFonts w:ascii="Times New Roman" w:hAnsi="Times New Roman" w:cs="Times New Roman"/>
          <w:sz w:val="24"/>
          <w:lang w:eastAsia="ru-RU"/>
        </w:rPr>
        <w:t>».Учебник</w:t>
      </w:r>
      <w:proofErr w:type="gramEnd"/>
      <w:r w:rsidRPr="00CD6AB5">
        <w:rPr>
          <w:rFonts w:ascii="Times New Roman" w:hAnsi="Times New Roman" w:cs="Times New Roman"/>
          <w:sz w:val="24"/>
          <w:lang w:eastAsia="ru-RU"/>
        </w:rPr>
        <w:t xml:space="preserve"> для специальных (коррекционных) учреждений VIII вида. Москва «Просвещение» 201</w:t>
      </w:r>
      <w:r>
        <w:rPr>
          <w:rFonts w:ascii="Times New Roman" w:hAnsi="Times New Roman" w:cs="Times New Roman"/>
          <w:sz w:val="24"/>
          <w:lang w:eastAsia="ru-RU"/>
        </w:rPr>
        <w:t>9</w:t>
      </w:r>
      <w:r w:rsidRPr="00CD6AB5">
        <w:rPr>
          <w:rFonts w:ascii="Times New Roman" w:hAnsi="Times New Roman" w:cs="Times New Roman"/>
          <w:sz w:val="24"/>
          <w:lang w:eastAsia="ru-RU"/>
        </w:rPr>
        <w:t>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 xml:space="preserve">Н. Б. Матвеева, М. С. 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Котина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 xml:space="preserve">, Т. О. 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Куртова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 xml:space="preserve"> «Живой мир». Учебник для специальных (коррекционных) учреждений VIII вида. Москва «Просвещение» 201</w:t>
      </w:r>
      <w:r>
        <w:rPr>
          <w:rFonts w:ascii="Times New Roman" w:hAnsi="Times New Roman" w:cs="Times New Roman"/>
          <w:sz w:val="24"/>
          <w:lang w:eastAsia="ru-RU"/>
        </w:rPr>
        <w:t>9</w:t>
      </w:r>
      <w:r w:rsidRPr="00CD6AB5">
        <w:rPr>
          <w:rFonts w:ascii="Times New Roman" w:hAnsi="Times New Roman" w:cs="Times New Roman"/>
          <w:sz w:val="24"/>
          <w:lang w:eastAsia="ru-RU"/>
        </w:rPr>
        <w:t>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Ю. Орлов «Времена года». «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Эксмо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>-пресс» 2010г.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Н.Н. Павлов «Развитие речи». «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Эксмо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>-пресс» Москва 2010г.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Ю. Соколова «Развитие речи». «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Эксмо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>» Москва 2012г.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7. Описание материально- технического обеспечения образовательной деятельности</w:t>
      </w:r>
    </w:p>
    <w:tbl>
      <w:tblPr>
        <w:tblW w:w="1461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40"/>
        <w:gridCol w:w="1276"/>
        <w:gridCol w:w="2994"/>
      </w:tblGrid>
      <w:tr w:rsidR="00CD6AB5" w:rsidRPr="00CD6AB5" w:rsidTr="00CD6AB5">
        <w:trPr>
          <w:trHeight w:val="49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Кол-во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Примечания</w:t>
            </w:r>
          </w:p>
        </w:tc>
      </w:tr>
      <w:tr w:rsidR="00CD6AB5" w:rsidRPr="00CD6AB5" w:rsidTr="00CD6AB5">
        <w:trPr>
          <w:trHeight w:val="255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Печатные пособия</w:t>
            </w:r>
          </w:p>
        </w:tc>
      </w:tr>
      <w:tr w:rsidR="00CD6AB5" w:rsidRPr="00CD6AB5" w:rsidTr="00CD6AB5">
        <w:trPr>
          <w:trHeight w:val="28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Наборы сюжетных (предметных) картинок в соответствии с тематикой, определённой в программе по окружающему природному миру.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37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Репродукции картин в соответствии с тематикой и видами работы, указанными в программе и методических пособиях по окружающему природному миру.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AB5" w:rsidRPr="00CD6AB5" w:rsidRDefault="00CD6AB5" w:rsidP="00CD6AB5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Технические средства обучения</w:t>
            </w:r>
          </w:p>
        </w:tc>
      </w:tr>
      <w:tr w:rsidR="00CD6AB5" w:rsidRPr="00CD6AB5" w:rsidTr="00CD6AB5">
        <w:trPr>
          <w:trHeight w:val="34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Магнитная классная доска.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40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Телевизор широкоэкранный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Экранно</w:t>
            </w:r>
            <w:proofErr w:type="spellEnd"/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- звуковые пособия</w:t>
            </w: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Аудиозаписи в соответствии с программой обучения.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Видеофильмы, соответствующие тематике программы по окружающему природному миру.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Мультимедийные (цифровые) образовательные ресурсы, соответствующие тематике примерной программы по окружающему природному миру.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after="0" w:line="276" w:lineRule="auto"/>
              <w:rPr>
                <w:szCs w:val="20"/>
                <w:lang w:eastAsia="ru-RU"/>
              </w:rPr>
            </w:pPr>
          </w:p>
        </w:tc>
      </w:tr>
      <w:tr w:rsidR="00CD6AB5" w:rsidRPr="00CD6AB5" w:rsidTr="00CD6AB5">
        <w:trPr>
          <w:trHeight w:val="300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Игры и игрушки</w:t>
            </w: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Наборы ролевых игр, игрушек и конструкторов (по темам: дом, зоопарк, ферма, транспорт, магазин и др.).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Оборудование класса</w:t>
            </w: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Ученические столы одноместные с комплектом стульев.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Стол учительский с тумбой.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244BDE" w:rsidRDefault="00244BDE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244BDE" w:rsidRDefault="00244BDE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:rsidR="00CD6AB5" w:rsidRPr="00CD6AB5" w:rsidRDefault="00CD6AB5" w:rsidP="00CD6AB5">
      <w:pPr>
        <w:widowControl w:val="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CD6AB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Деление обучающихся 3 «А» класса на группы</w:t>
      </w:r>
    </w:p>
    <w:p w:rsidR="00CD6AB5" w:rsidRPr="00CD6AB5" w:rsidRDefault="00CD6AB5" w:rsidP="00CD6AB5">
      <w:pPr>
        <w:spacing w:before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szCs w:val="24"/>
        </w:rPr>
        <w:t xml:space="preserve">Краткая характеристика </w:t>
      </w: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3969"/>
        <w:gridCol w:w="7796"/>
      </w:tblGrid>
      <w:tr w:rsidR="00CD6AB5" w:rsidTr="00CD6AB5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6AB5" w:rsidTr="00CD6AB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Арина П.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i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4год обучения</w:t>
            </w:r>
          </w:p>
          <w:p w:rsidR="00CD6AB5" w:rsidRDefault="00CD6A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D6AB5" w:rsidTr="00CD6AB5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CD6AB5" w:rsidTr="00CD6AB5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сформированы.</w:t>
            </w:r>
          </w:p>
        </w:tc>
      </w:tr>
      <w:tr w:rsidR="00CD6AB5" w:rsidTr="00CD6AB5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CD6AB5" w:rsidTr="00CD6AB5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CD6AB5" w:rsidTr="00CD6AB5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CD6AB5" w:rsidTr="00CD6AB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CD6AB5" w:rsidTr="00CD6AB5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6AB5" w:rsidTr="00CD6AB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Раул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Г.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Нурэлес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Ж.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 год обучения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CD6AB5" w:rsidTr="00CD6AB5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формирования. Требуется помощь взрослого при работе в тетради.</w:t>
            </w:r>
          </w:p>
        </w:tc>
      </w:tr>
      <w:tr w:rsidR="00CD6AB5" w:rsidTr="00CD6AB5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CD6AB5" w:rsidTr="00CD6AB5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CD6AB5" w:rsidTr="00CD6AB5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Вербально-невербальный. </w:t>
            </w:r>
          </w:p>
        </w:tc>
      </w:tr>
      <w:tr w:rsidR="00CD6AB5" w:rsidTr="00CD6AB5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CD6AB5" w:rsidTr="00CD6AB5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CD6AB5" w:rsidTr="00CD6AB5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Билингвизм.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Дистанцию не соблюдает.</w:t>
            </w:r>
          </w:p>
        </w:tc>
      </w:tr>
      <w:tr w:rsidR="00CD6AB5" w:rsidTr="00CD6AB5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6AB5" w:rsidTr="00CD6AB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Александра Б.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(надомное обучения)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Нигина 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Наблюдаются отклонения в физическом развитии.</w:t>
            </w:r>
          </w:p>
        </w:tc>
      </w:tr>
      <w:tr w:rsidR="00CD6AB5" w:rsidTr="00CD6AB5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CD6AB5" w:rsidTr="00CD6AB5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обслуживании себя полная зависимость от других.</w:t>
            </w:r>
          </w:p>
        </w:tc>
      </w:tr>
      <w:tr w:rsidR="00CD6AB5" w:rsidTr="00CD6AB5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окружающем.</w:t>
            </w:r>
          </w:p>
        </w:tc>
      </w:tr>
      <w:tr w:rsidR="00CD6AB5" w:rsidTr="00CD6AB5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CD6AB5" w:rsidTr="00CD6AB5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CD6AB5" w:rsidTr="00CD6AB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сформированы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244BDE" w:rsidRDefault="00244BDE" w:rsidP="00CD6AB5">
      <w:pPr>
        <w:pStyle w:val="a4"/>
        <w:rPr>
          <w:rFonts w:ascii="Times New Roman" w:eastAsia="Calibri" w:hAnsi="Times New Roman" w:cs="Times New Roman"/>
        </w:rPr>
      </w:pPr>
    </w:p>
    <w:p w:rsidR="00244BDE" w:rsidRDefault="00244BD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D6AB5" w:rsidRDefault="00CD6AB5" w:rsidP="00CD6AB5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CD6AB5" w:rsidRDefault="00CD6AB5" w:rsidP="00CD6AB5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0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3960"/>
        <w:gridCol w:w="850"/>
        <w:gridCol w:w="1134"/>
        <w:gridCol w:w="2552"/>
        <w:gridCol w:w="1984"/>
        <w:gridCol w:w="1701"/>
        <w:gridCol w:w="1843"/>
      </w:tblGrid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№ </w:t>
            </w: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Словарь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НРК</w:t>
            </w:r>
          </w:p>
        </w:tc>
      </w:tr>
      <w:tr w:rsidR="00CD6AB5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6AB5" w:rsidRPr="005648D8" w:rsidRDefault="00CD6AB5" w:rsidP="00CD6AB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 триместр – 20 часов</w:t>
            </w:r>
          </w:p>
        </w:tc>
      </w:tr>
      <w:tr w:rsidR="005648D8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Объекты природы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Представление об огне.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Емкость с водой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Значение огня в жизни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Соблюдение правил обращения с огнем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Просмотр презентации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Представление о воздухе.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Значение воздуха в жизни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Знать о значении воздуха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Представления о солнце.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Иллюстрации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Природа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Значение солнца в жизни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Полезные ископаемые (глина)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Образец глины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Полезные ископаемые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Полезные ископаемые (уголь)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Образец угля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Наблюдения за сезонными изменениями в природе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Части суток (утро, день, вечер, ночь). Узнавание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Узнавать части суток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Растительный мир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Сбор природных материалов. Экскурсия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осуществлять сбор листьев на экскурсии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Плодовые деревья (груша).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Узнавать плодовые деревья по внешнему виду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Деревья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Урала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Плодовые деревья (слива)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Ветки и листья сливы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ветка,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крона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Грибы (лисичка).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Ветки и листья клена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Грибы (подберезовик). Название.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ножка, шляпка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Грибы Урала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Деревья (дуб)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Умение соотносить лист и дерево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корень, ствол, ветви, листья.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6AB5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Ягоды (смородина). Название. Вкус,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цвет, форма, величина.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Различать ягоды по внешнему виду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«Ягоды»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Выращивание ягод на Урале.</w:t>
            </w:r>
          </w:p>
        </w:tc>
      </w:tr>
      <w:tr w:rsidR="00CD6AB5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Ягоды (малина). Название. Вкус, цвет, форма, величина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6AB5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Ягоды (клубника). Название. Вкус, цвет, форма, величина.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ароматное, вкусное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6AB5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6AB5" w:rsidRPr="00CD6AB5" w:rsidRDefault="00CD6AB5" w:rsidP="00CD6AB5">
            <w:pPr>
              <w:pStyle w:val="a4"/>
              <w:tabs>
                <w:tab w:val="center" w:pos="7451"/>
                <w:tab w:val="left" w:pos="11857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ab/>
            </w:r>
            <w:r w:rsidRPr="00CD6AB5">
              <w:rPr>
                <w:rFonts w:ascii="Times New Roman" w:hAnsi="Times New Roman" w:cs="Times New Roman"/>
                <w:b/>
                <w:lang w:eastAsia="ru-RU"/>
              </w:rPr>
              <w:t>2 триместр – 24 часа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</w:tc>
      </w:tr>
      <w:tr w:rsidR="00CD6AB5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«Ягоды»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Комнатные растения (герань).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Узнавать комнатные растения по внешнему виду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герань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Комнатные растения (фиалка). Название.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фиалка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«Комнатные растения»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Садовые растения (роза).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Называть, показывать и выбирать из множества растений.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Садовые растения (тюльпан).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Различать садовые растения по внешнему виду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«Цветы»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тюльпан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Садовые растения (гвоздика). Название.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гвоздика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«Садовые растения»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 (одуванчик). Название.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Различение травянистых растений, узнавание по внешнему виду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 Урала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 (крапива). Название.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 (подорожник). Название. Распознавание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подорожник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Различение травянистых растений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Дикорастущие растения (ромашка).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Сравнивать внешний вид дикорастущих растений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Дикорастущие растения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Дикорастущие растения (колокольчик). Название. Распознавание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«Дикорастущие растения»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Зерновые культуры (горох). Название.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Называть, показывать и выбирать из множества овощей горох.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горох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Зерновые культуры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Выращивание зерновых культур на Урале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Зерновые культуры (бобы). Название.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Сравнивать вкус, форму, размер с другими овощами.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бобы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Зерновые культуры (кукуруза). Название. Распознавание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кукуруза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«Зерновые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Овощи (свекла). Название. Вкус, цвет, форма, величина.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Сравнивать вкус, форму, размер с другими овощами.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Огурец и помидор, зеленый цвет, форма шара, продолговатая форма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Выращивание овощей на Урале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Овощи (капуста). Название. Вкус, цвет, форма, величина.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Называть, показывать и выбирать из множества овощей капусту.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Сезонные изменения в природе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Животный мир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43-</w:t>
            </w:r>
            <w:r w:rsidRPr="005648D8">
              <w:rPr>
                <w:rFonts w:ascii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Домашние животные (лошадь). Распознавание по внешнему виду,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основных признаков животного, чем питается, где живет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80432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0432" w:rsidRPr="00D80432" w:rsidRDefault="00D80432" w:rsidP="00D8043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0432">
              <w:rPr>
                <w:rFonts w:ascii="Times New Roman" w:hAnsi="Times New Roman" w:cs="Times New Roman"/>
                <w:b/>
                <w:lang w:eastAsia="ru-RU"/>
              </w:rPr>
              <w:t>3 триместр – 24 часа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жаркого пояса (лев).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«Дикие животные»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лев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(лось). Распознавание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Уметь различать и узнавать лося и оленя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лось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Дикие животные </w:t>
            </w:r>
            <w:proofErr w:type="spellStart"/>
            <w:r w:rsidRPr="005648D8">
              <w:rPr>
                <w:rFonts w:ascii="Times New Roman" w:hAnsi="Times New Roman" w:cs="Times New Roman"/>
                <w:lang w:eastAsia="ru-RU"/>
              </w:rPr>
              <w:t>холодногопояса</w:t>
            </w:r>
            <w:proofErr w:type="spellEnd"/>
            <w:r w:rsidRPr="005648D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 xml:space="preserve">(олень). Узнавание </w:t>
            </w:r>
            <w:proofErr w:type="spellStart"/>
            <w:r w:rsidRPr="005648D8">
              <w:rPr>
                <w:rFonts w:ascii="Times New Roman" w:hAnsi="Times New Roman" w:cs="Times New Roman"/>
                <w:lang w:eastAsia="ru-RU"/>
              </w:rPr>
              <w:t>повнешнемувиду</w:t>
            </w:r>
            <w:proofErr w:type="spellEnd"/>
            <w:r w:rsidRPr="005648D8">
              <w:rPr>
                <w:rFonts w:ascii="Times New Roman" w:hAnsi="Times New Roman" w:cs="Times New Roman"/>
                <w:lang w:eastAsia="ru-RU"/>
              </w:rPr>
              <w:t>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Знание основных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признаков животного, чем питается, где живет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олень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холодного пояса (пингвин</w:t>
            </w:r>
            <w:proofErr w:type="gramStart"/>
            <w:r w:rsidRPr="005648D8">
              <w:rPr>
                <w:rFonts w:ascii="Times New Roman" w:hAnsi="Times New Roman" w:cs="Times New Roman"/>
                <w:lang w:eastAsia="ru-RU"/>
              </w:rPr>
              <w:t>).Распознавание</w:t>
            </w:r>
            <w:proofErr w:type="gramEnd"/>
            <w:r w:rsidRPr="005648D8">
              <w:rPr>
                <w:rFonts w:ascii="Times New Roman" w:hAnsi="Times New Roman" w:cs="Times New Roman"/>
                <w:lang w:eastAsia="ru-RU"/>
              </w:rPr>
              <w:t xml:space="preserve"> по внешнему виду,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«Дикие животные»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пингвин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жаркого пояса (тигр). Распознавание по внешнему виду,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Внешний вид, повадки, пища, сравнение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тигр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жаркого пояса (слон).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слон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Речные рыбы (карась).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«Рыбы»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карась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Рыбы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Речные рыбы (сом).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основных признаков рыб, чем питается, где живет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сом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Речные рыбы (щука).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щука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Морские обитатели (кит).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строения животного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Презентация «Морские обитатели»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Морские обитатели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Морские обитатели (дельфин).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Различение и узнавание дельфина и кита.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Уметь различать и узнавать кита и дельфина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Морские обитатели (акула).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акула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Насекомые (муха, комар)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Иллюстрации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муха, комар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пчела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Насекомые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Насекомые (пчела).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строения животного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Перелетные птицы (грач).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строения птицы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«Птицы», презентация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Голова, туловище, хвост, перья,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крылья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Перелетные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птицы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Перелетные птицы (ласточка). Распознавание по внешнему виду,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Узнавание по внешнему виду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Перелетные птицы (аист).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аист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 (голубь).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 (воробей, синица). Распознавание по внешнему виду,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 (снегирь).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 (утка).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основных признаков птицы, чем питается, где живет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 (гусь). Распознавание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 (лебедь).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основных признаков птицы, чем питается, где живет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лебедь)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D179C" w:rsidRPr="005648D8" w:rsidRDefault="004D179C" w:rsidP="004D179C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sectPr w:rsidR="004D179C" w:rsidRPr="005648D8" w:rsidSect="004D179C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0AF"/>
    <w:multiLevelType w:val="multilevel"/>
    <w:tmpl w:val="649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21B9"/>
    <w:multiLevelType w:val="multilevel"/>
    <w:tmpl w:val="EAD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64D98"/>
    <w:multiLevelType w:val="multilevel"/>
    <w:tmpl w:val="1316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60DF7"/>
    <w:multiLevelType w:val="multilevel"/>
    <w:tmpl w:val="F81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D793A"/>
    <w:multiLevelType w:val="multilevel"/>
    <w:tmpl w:val="E7AA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D5"/>
    <w:rsid w:val="00244BDE"/>
    <w:rsid w:val="004D179C"/>
    <w:rsid w:val="004D5982"/>
    <w:rsid w:val="005169DA"/>
    <w:rsid w:val="005648D8"/>
    <w:rsid w:val="0083177A"/>
    <w:rsid w:val="00896787"/>
    <w:rsid w:val="00CD6AB5"/>
    <w:rsid w:val="00CF3794"/>
    <w:rsid w:val="00D80432"/>
    <w:rsid w:val="00E51C32"/>
    <w:rsid w:val="00EB330D"/>
    <w:rsid w:val="00EC4DD5"/>
    <w:rsid w:val="00F0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1B97F-99C3-40A9-BE88-05E145B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17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2714-11E1-4365-A451-4DE7EBA7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Учетная запись Майкрософт</cp:lastModifiedBy>
  <cp:revision>2</cp:revision>
  <cp:lastPrinted>2020-09-13T16:16:00Z</cp:lastPrinted>
  <dcterms:created xsi:type="dcterms:W3CDTF">2023-01-26T06:31:00Z</dcterms:created>
  <dcterms:modified xsi:type="dcterms:W3CDTF">2023-01-26T06:31:00Z</dcterms:modified>
</cp:coreProperties>
</file>