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>Утверждено</w:t>
      </w: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>приказом директора школы</w:t>
      </w: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 xml:space="preserve">№ </w:t>
      </w:r>
      <w:r w:rsidR="004C597D">
        <w:rPr>
          <w:rFonts w:ascii="Times New Roman" w:eastAsia="Times New Roman" w:hAnsi="Times New Roman" w:cs="Times New Roman"/>
          <w:sz w:val="24"/>
        </w:rPr>
        <w:t>65</w:t>
      </w:r>
      <w:r w:rsidRPr="00831085">
        <w:rPr>
          <w:rFonts w:ascii="Times New Roman" w:eastAsia="Times New Roman" w:hAnsi="Times New Roman" w:cs="Times New Roman"/>
          <w:sz w:val="24"/>
        </w:rPr>
        <w:t xml:space="preserve">___ от </w:t>
      </w:r>
      <w:r w:rsidR="004C597D">
        <w:rPr>
          <w:rFonts w:ascii="Times New Roman" w:eastAsia="Times New Roman" w:hAnsi="Times New Roman" w:cs="Times New Roman"/>
          <w:sz w:val="24"/>
        </w:rPr>
        <w:t>26</w:t>
      </w:r>
      <w:r w:rsidRPr="00831085">
        <w:rPr>
          <w:rFonts w:ascii="Times New Roman" w:eastAsia="Times New Roman" w:hAnsi="Times New Roman" w:cs="Times New Roman"/>
          <w:sz w:val="24"/>
        </w:rPr>
        <w:t>.08.2022г.__</w:t>
      </w: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1085"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1085">
        <w:rPr>
          <w:rFonts w:ascii="Times New Roman" w:eastAsia="Times New Roman" w:hAnsi="Times New Roman" w:cs="Times New Roman"/>
          <w:b/>
          <w:sz w:val="24"/>
        </w:rPr>
        <w:t>«Физкультура»</w:t>
      </w:r>
    </w:p>
    <w:p w:rsidR="00831085" w:rsidRPr="00831085" w:rsidRDefault="00673A90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 </w:t>
      </w:r>
      <w:r w:rsidR="00831085" w:rsidRPr="00831085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1085">
        <w:rPr>
          <w:rFonts w:ascii="Times New Roman" w:eastAsia="Times New Roman" w:hAnsi="Times New Roman" w:cs="Times New Roman"/>
          <w:b/>
          <w:sz w:val="24"/>
        </w:rPr>
        <w:t>(АООП образования с интеллектуальными нарушениями)</w:t>
      </w: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1085" w:rsidRPr="00831085" w:rsidRDefault="00831085" w:rsidP="00831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31085">
        <w:rPr>
          <w:rFonts w:ascii="Times New Roman" w:eastAsia="Times New Roman" w:hAnsi="Times New Roman" w:cs="Times New Roman"/>
          <w:sz w:val="24"/>
        </w:rPr>
        <w:t>Согласовано:</w:t>
      </w: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«_</w:t>
      </w:r>
      <w:r w:rsidR="004C597D">
        <w:rPr>
          <w:rFonts w:ascii="Times New Roman" w:eastAsia="Times New Roman" w:hAnsi="Times New Roman" w:cs="Times New Roman"/>
          <w:sz w:val="24"/>
        </w:rPr>
        <w:t>23</w:t>
      </w:r>
      <w:r w:rsidRPr="00831085">
        <w:rPr>
          <w:rFonts w:ascii="Times New Roman" w:eastAsia="Times New Roman" w:hAnsi="Times New Roman" w:cs="Times New Roman"/>
          <w:sz w:val="24"/>
        </w:rPr>
        <w:t xml:space="preserve">__» </w:t>
      </w:r>
      <w:r w:rsidR="004C597D">
        <w:rPr>
          <w:rFonts w:ascii="Times New Roman" w:eastAsia="Times New Roman" w:hAnsi="Times New Roman" w:cs="Times New Roman"/>
          <w:sz w:val="24"/>
        </w:rPr>
        <w:t>августа</w:t>
      </w:r>
      <w:bookmarkStart w:id="0" w:name="_GoBack"/>
      <w:bookmarkEnd w:id="0"/>
      <w:r w:rsidRPr="00831085">
        <w:rPr>
          <w:rFonts w:ascii="Times New Roman" w:eastAsia="Times New Roman" w:hAnsi="Times New Roman" w:cs="Times New Roman"/>
          <w:sz w:val="24"/>
        </w:rPr>
        <w:t>_____ 2022г.</w:t>
      </w: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Гридчин А.А.</w:t>
      </w:r>
    </w:p>
    <w:p w:rsidR="00831085" w:rsidRPr="00831085" w:rsidRDefault="00831085" w:rsidP="00831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31085">
        <w:rPr>
          <w:rFonts w:ascii="Times New Roman" w:eastAsia="Times New Roman" w:hAnsi="Times New Roman" w:cs="Times New Roman"/>
          <w:sz w:val="24"/>
        </w:rPr>
        <w:t xml:space="preserve"> </w:t>
      </w: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Pr="00831085" w:rsidRDefault="00831085" w:rsidP="0083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85" w:rsidRDefault="00831085" w:rsidP="00831085">
      <w:pPr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831085">
        <w:rPr>
          <w:rFonts w:ascii="Times New Roman" w:eastAsia="Times New Roman" w:hAnsi="Times New Roman" w:cs="Times New Roman"/>
          <w:sz w:val="24"/>
        </w:rPr>
        <w:t xml:space="preserve">Екатеринбург - 2022                                 </w:t>
      </w:r>
    </w:p>
    <w:p w:rsidR="00610129" w:rsidRPr="00B22D62" w:rsidRDefault="00610129" w:rsidP="00610129">
      <w:pPr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B22D62">
        <w:rPr>
          <w:rStyle w:val="a5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10129" w:rsidRPr="00B22D62" w:rsidRDefault="00610129" w:rsidP="00610129">
      <w:pPr>
        <w:rPr>
          <w:rStyle w:val="a5"/>
          <w:rFonts w:ascii="Times New Roman" w:hAnsi="Times New Roman" w:cs="Times New Roman"/>
          <w:sz w:val="24"/>
          <w:szCs w:val="24"/>
        </w:rPr>
      </w:pPr>
      <w:r w:rsidRPr="00B22D62">
        <w:rPr>
          <w:rStyle w:val="a5"/>
          <w:rFonts w:ascii="Times New Roman" w:hAnsi="Times New Roman" w:cs="Times New Roman"/>
          <w:sz w:val="24"/>
          <w:szCs w:val="24"/>
        </w:rPr>
        <w:t>Программа по физической культуре составлена с учётом особенностей физического развития, моторики, соматического состояния, нервно-психического статуса и познавательной деятельности детей с умеренной и тяжёлой умственной отсталостью. Материал программы даёт возможность оказывать как избирательное воздействие на различные нарушения в элементарных движениях учащихся, так и содействовать развитию у них способности организовывать более сложные движения, особенно те, которые необходимы в трудовой  деятельности человека.</w:t>
      </w:r>
    </w:p>
    <w:p w:rsidR="00610129" w:rsidRPr="00B22D62" w:rsidRDefault="00610129" w:rsidP="00610129">
      <w:pPr>
        <w:rPr>
          <w:rStyle w:val="a5"/>
          <w:rFonts w:ascii="Times New Roman" w:hAnsi="Times New Roman" w:cs="Times New Roman"/>
          <w:sz w:val="24"/>
          <w:szCs w:val="24"/>
        </w:rPr>
      </w:pPr>
      <w:r w:rsidRPr="00B22D62">
        <w:rPr>
          <w:rStyle w:val="a5"/>
          <w:rFonts w:ascii="Times New Roman" w:hAnsi="Times New Roman" w:cs="Times New Roman"/>
          <w:sz w:val="24"/>
          <w:szCs w:val="24"/>
        </w:rPr>
        <w:t>В данных классах обучаются дети, имеющие самые разнообразные нарушения развития: со стороны дыхательной системы, физического развития и моторики. Есть дети с параличом, остаточными явлениями ДЦП. Замедленность протекания психических процессов, конкретность мышления, дефекты памяти и внимания обуславливают чрезвычайную медлительность образования у этих детей двигательных навыков. Для того, чтобы ученики усвоили упражнения, инструкции к ним, необходимы многократные повторения, сочетающиеся с правильным показом.  Одной из особенностей детей с умеренной и тяжёлой умственной отсталостью является инертность нервных процессов, их стереотипность и обусловленная этим трудность переключения с одного действия на другое. При изменении привычной обстановки они не могут воспроизвести даже хорошо знакомые, разученные упражнения.</w:t>
      </w:r>
    </w:p>
    <w:p w:rsidR="00610129" w:rsidRPr="00B22D62" w:rsidRDefault="00610129" w:rsidP="00610129">
      <w:pPr>
        <w:rPr>
          <w:rStyle w:val="a5"/>
          <w:rFonts w:ascii="Times New Roman" w:hAnsi="Times New Roman" w:cs="Times New Roman"/>
          <w:sz w:val="24"/>
          <w:szCs w:val="24"/>
        </w:rPr>
      </w:pPr>
      <w:r w:rsidRPr="00B22D62">
        <w:rPr>
          <w:rStyle w:val="a5"/>
          <w:rFonts w:ascii="Times New Roman" w:hAnsi="Times New Roman" w:cs="Times New Roman"/>
          <w:sz w:val="24"/>
          <w:szCs w:val="24"/>
        </w:rPr>
        <w:t>Словесная инструкция, даже в сочетании с показом, бывает не достаточной для усвоения упражнения. Требуется непосредственная помощь учащимся в процессе воспроизведения того или иного задания.</w:t>
      </w:r>
    </w:p>
    <w:p w:rsidR="00610129" w:rsidRPr="00B22D62" w:rsidRDefault="00610129" w:rsidP="00610129">
      <w:pPr>
        <w:rPr>
          <w:rFonts w:ascii="Times New Roman" w:hAnsi="Times New Roman" w:cs="Times New Roman"/>
          <w:bCs/>
          <w:sz w:val="24"/>
          <w:szCs w:val="24"/>
        </w:rPr>
      </w:pPr>
      <w:r w:rsidRPr="00B22D62">
        <w:rPr>
          <w:rStyle w:val="a5"/>
          <w:rFonts w:ascii="Times New Roman" w:hAnsi="Times New Roman" w:cs="Times New Roman"/>
          <w:sz w:val="24"/>
          <w:szCs w:val="24"/>
        </w:rPr>
        <w:t>Уроки планируются в соответствии с основными дидактическими требованиями: постепенным повышением нагрузки в упражнениях и переходом в конце урока к успокоительным упражнениям, чередованиям различных видов упражнений, подбором упражнений, соответствующих возможностям учащихся.</w:t>
      </w:r>
    </w:p>
    <w:p w:rsidR="00610129" w:rsidRPr="00B22D62" w:rsidRDefault="00610129" w:rsidP="00610129">
      <w:pPr>
        <w:pStyle w:val="a3"/>
        <w:spacing w:line="276" w:lineRule="auto"/>
        <w:jc w:val="both"/>
        <w:rPr>
          <w:rStyle w:val="a5"/>
          <w:sz w:val="24"/>
          <w:szCs w:val="24"/>
        </w:rPr>
      </w:pPr>
      <w:r w:rsidRPr="00B22D62">
        <w:rPr>
          <w:rStyle w:val="a5"/>
          <w:sz w:val="24"/>
          <w:szCs w:val="24"/>
        </w:rPr>
        <w:t>Предлагаемая программа построена на основе учебной  программы:</w:t>
      </w:r>
    </w:p>
    <w:p w:rsidR="00610129" w:rsidRPr="00B22D62" w:rsidRDefault="00610129" w:rsidP="00610129">
      <w:pPr>
        <w:rPr>
          <w:rFonts w:ascii="Times New Roman" w:hAnsi="Times New Roman" w:cs="Times New Roman"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 xml:space="preserve"> Н.А.Новосёлова, А.А.Шлыкова. Программы обучения детей с умеренной и тяжёлой умственной отсталостью (подготовительный, 1 – 10  классы).- Екатеринбур: Центр «Учебная книга». 2004.,136с.</w:t>
      </w:r>
    </w:p>
    <w:p w:rsidR="00610129" w:rsidRPr="00B22D62" w:rsidRDefault="00610129" w:rsidP="00610129">
      <w:pPr>
        <w:rPr>
          <w:rFonts w:ascii="Times New Roman" w:hAnsi="Times New Roman" w:cs="Times New Roman"/>
          <w:bCs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 xml:space="preserve">В программу включены следующие разделы: </w:t>
      </w:r>
      <w:r w:rsidRPr="00B22D62">
        <w:rPr>
          <w:rFonts w:ascii="Times New Roman" w:hAnsi="Times New Roman" w:cs="Times New Roman"/>
          <w:bCs/>
          <w:sz w:val="24"/>
          <w:szCs w:val="24"/>
        </w:rPr>
        <w:t>общеразвивающие и корригирующие упражнения, дыхательные упражнения, прикладные упражнения, построения, перестроения, ритмические упражнения, прыжки, ходьба, бег, лазанье и перелезание, равновесие, игры.</w:t>
      </w:r>
    </w:p>
    <w:p w:rsidR="00610129" w:rsidRPr="00B22D62" w:rsidRDefault="00610129" w:rsidP="00610129">
      <w:pPr>
        <w:rPr>
          <w:rFonts w:ascii="Times New Roman" w:hAnsi="Times New Roman" w:cs="Times New Roman"/>
          <w:bCs/>
          <w:sz w:val="24"/>
          <w:szCs w:val="24"/>
        </w:rPr>
      </w:pPr>
      <w:r w:rsidRPr="00B22D62">
        <w:rPr>
          <w:rFonts w:ascii="Times New Roman" w:hAnsi="Times New Roman" w:cs="Times New Roman"/>
          <w:bCs/>
          <w:sz w:val="24"/>
          <w:szCs w:val="24"/>
        </w:rPr>
        <w:t>Программа предусматривает решение следующих задач: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детей подготовке к уроку физкультуры;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правильному построению и знанию своего места в строю;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правильному передвижению из класса на урок физкультуры;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ориентированию в зале по конкретным ориентирам (вход, стены, потолок, стены, пол, углы);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lastRenderedPageBreak/>
        <w:t>обучение простейшим исходным положениям при выполнении общеразвивающих упражнений и движений в различных пространственных направлениях (вперёд, назад, в сторону, вверх, вниз);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навыкам правильного дыхания (по показу учителя);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выполнению простейших заданий по словесной инструкции учителя;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ходьбе и бегу в строю, в колонне, по одному;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привитие навыков координации движения, толчка двумя ногами в различных видах прыжков;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мягкому приземлению  в прыжках;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прыжку толчком одной ноги и приземлению на две ноги;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правильному захвату различных по величине предметов, передаче и переноске их;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метанию, броскам и ловле мяча;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ходьбе в заданном ритме под хлопки, счёт и музыку;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выполнению простейших упражнений в определённом ритме;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сохранению равновесия при движении по гимнастической скамейке;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преодолению простейших препятствий;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переноске различных грузов;</w:t>
      </w:r>
    </w:p>
    <w:p w:rsidR="00610129" w:rsidRPr="00B22D62" w:rsidRDefault="00610129" w:rsidP="00610129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целенаправленным действиям под руководством учителя в подвижных играх.</w:t>
      </w:r>
    </w:p>
    <w:p w:rsidR="00610129" w:rsidRPr="00B22D62" w:rsidRDefault="00610129" w:rsidP="00610129">
      <w:pPr>
        <w:rPr>
          <w:rFonts w:ascii="Times New Roman" w:hAnsi="Times New Roman" w:cs="Times New Roman"/>
          <w:bCs/>
          <w:sz w:val="24"/>
          <w:szCs w:val="24"/>
        </w:rPr>
      </w:pPr>
      <w:r w:rsidRPr="00B22D62">
        <w:rPr>
          <w:rFonts w:ascii="Times New Roman" w:hAnsi="Times New Roman" w:cs="Times New Roman"/>
          <w:bCs/>
          <w:sz w:val="24"/>
          <w:szCs w:val="24"/>
        </w:rPr>
        <w:t>На уроках физкультуры решаются следующие коррекционные задачи:</w:t>
      </w:r>
    </w:p>
    <w:p w:rsidR="00610129" w:rsidRPr="00B22D62" w:rsidRDefault="00610129" w:rsidP="00610129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B22D62">
        <w:rPr>
          <w:bCs/>
        </w:rPr>
        <w:t>развитие воображения, образного мышления, пространственных представлений;</w:t>
      </w:r>
    </w:p>
    <w:p w:rsidR="00610129" w:rsidRPr="00B22D62" w:rsidRDefault="00610129" w:rsidP="00610129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B22D62">
        <w:rPr>
          <w:bCs/>
        </w:rPr>
        <w:t>развитие пространственной дифференциации  и точности движений;</w:t>
      </w:r>
    </w:p>
    <w:p w:rsidR="00610129" w:rsidRPr="00B22D62" w:rsidRDefault="00610129" w:rsidP="00610129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B22D62">
        <w:rPr>
          <w:bCs/>
        </w:rPr>
        <w:t>формирование навыка правильного дыхания;</w:t>
      </w:r>
    </w:p>
    <w:p w:rsidR="00610129" w:rsidRPr="00B22D62" w:rsidRDefault="00610129" w:rsidP="00610129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B22D62">
        <w:rPr>
          <w:bCs/>
        </w:rPr>
        <w:t>развитие слухоречевого восприятия, навыка точного выполнения словесной инструкции;</w:t>
      </w:r>
    </w:p>
    <w:p w:rsidR="00610129" w:rsidRPr="00B22D62" w:rsidRDefault="00610129" w:rsidP="00610129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B22D62">
        <w:rPr>
          <w:bCs/>
        </w:rPr>
        <w:t>развитие координации движений.</w:t>
      </w:r>
    </w:p>
    <w:p w:rsidR="00610129" w:rsidRPr="00B22D62" w:rsidRDefault="00610129" w:rsidP="00610129">
      <w:pPr>
        <w:pStyle w:val="a3"/>
        <w:ind w:left="720"/>
        <w:jc w:val="center"/>
        <w:rPr>
          <w:rStyle w:val="a5"/>
          <w:b/>
          <w:i/>
          <w:sz w:val="24"/>
          <w:szCs w:val="24"/>
        </w:rPr>
      </w:pPr>
      <w:r w:rsidRPr="00B22D62">
        <w:rPr>
          <w:rStyle w:val="a5"/>
          <w:b/>
          <w:i/>
          <w:sz w:val="24"/>
          <w:szCs w:val="24"/>
        </w:rPr>
        <w:t>Оценка устных ответов учащихся с тяжёлой и умеренной умственной отсталостью:</w:t>
      </w:r>
    </w:p>
    <w:p w:rsidR="00610129" w:rsidRPr="00B22D62" w:rsidRDefault="00610129" w:rsidP="00610129">
      <w:pPr>
        <w:pStyle w:val="a3"/>
        <w:ind w:left="720"/>
        <w:jc w:val="both"/>
        <w:rPr>
          <w:rStyle w:val="a5"/>
          <w:sz w:val="24"/>
          <w:szCs w:val="24"/>
        </w:rPr>
      </w:pPr>
      <w:r w:rsidRPr="00B22D62">
        <w:rPr>
          <w:rStyle w:val="a5"/>
          <w:sz w:val="24"/>
          <w:szCs w:val="24"/>
        </w:rPr>
        <w:t xml:space="preserve">  Отметка «5» ставится ученику, если он дает правильные ответы на вопросы, используя речь или жесты; может подтвердить правильность ответа     предметно-практическими действиями;</w:t>
      </w:r>
    </w:p>
    <w:p w:rsidR="00610129" w:rsidRPr="00B22D62" w:rsidRDefault="00610129" w:rsidP="00610129">
      <w:pPr>
        <w:pStyle w:val="a3"/>
        <w:ind w:left="720"/>
        <w:jc w:val="both"/>
        <w:rPr>
          <w:rStyle w:val="a5"/>
          <w:sz w:val="24"/>
          <w:szCs w:val="24"/>
        </w:rPr>
      </w:pPr>
      <w:r w:rsidRPr="00B22D62">
        <w:rPr>
          <w:rStyle w:val="a5"/>
          <w:sz w:val="24"/>
          <w:szCs w:val="24"/>
        </w:rPr>
        <w:t>Отметка «4» ставится ученику, если при ответе на вопрос он нуждается в опоре на конкретные образы; нуждается в дополнительных вопросах учителя; все недочеты ученик исправляет при помощи учителя.</w:t>
      </w:r>
    </w:p>
    <w:p w:rsidR="00610129" w:rsidRPr="00B22D62" w:rsidRDefault="00610129" w:rsidP="00610129">
      <w:pPr>
        <w:pStyle w:val="a3"/>
        <w:ind w:left="720"/>
        <w:jc w:val="both"/>
        <w:rPr>
          <w:rStyle w:val="a5"/>
          <w:sz w:val="24"/>
          <w:szCs w:val="24"/>
        </w:rPr>
      </w:pPr>
      <w:r w:rsidRPr="00B22D62">
        <w:rPr>
          <w:rStyle w:val="a5"/>
          <w:sz w:val="24"/>
          <w:szCs w:val="24"/>
        </w:rPr>
        <w:t xml:space="preserve"> Отметка «3» ставится ученику, если он не соотносит названия спортивных снарядов с реальными предметами, на вопросы может ответить только с помощью учителя. </w:t>
      </w:r>
    </w:p>
    <w:p w:rsidR="00610129" w:rsidRPr="00B22D62" w:rsidRDefault="00610129" w:rsidP="00610129">
      <w:pPr>
        <w:pStyle w:val="a3"/>
        <w:ind w:left="720"/>
        <w:jc w:val="both"/>
        <w:rPr>
          <w:rStyle w:val="a5"/>
          <w:b/>
          <w:i/>
          <w:sz w:val="24"/>
          <w:szCs w:val="24"/>
        </w:rPr>
      </w:pPr>
    </w:p>
    <w:p w:rsidR="00610129" w:rsidRPr="00B22D62" w:rsidRDefault="00610129" w:rsidP="00610129">
      <w:pPr>
        <w:pStyle w:val="a3"/>
        <w:ind w:left="720"/>
        <w:jc w:val="both"/>
        <w:rPr>
          <w:rStyle w:val="a5"/>
          <w:b/>
          <w:i/>
          <w:sz w:val="24"/>
          <w:szCs w:val="24"/>
        </w:rPr>
      </w:pPr>
      <w:r w:rsidRPr="00B22D62">
        <w:rPr>
          <w:rStyle w:val="a5"/>
          <w:b/>
          <w:i/>
          <w:sz w:val="24"/>
          <w:szCs w:val="24"/>
        </w:rPr>
        <w:t xml:space="preserve">   При оценивании  выполнения физических упражнений детьми с тяжёлой и умеренной умственной отсталостью:</w:t>
      </w:r>
    </w:p>
    <w:p w:rsidR="00610129" w:rsidRPr="00B22D62" w:rsidRDefault="00610129" w:rsidP="00610129">
      <w:pPr>
        <w:pStyle w:val="a3"/>
        <w:ind w:left="720"/>
        <w:jc w:val="both"/>
        <w:rPr>
          <w:rStyle w:val="a5"/>
          <w:sz w:val="24"/>
          <w:szCs w:val="24"/>
        </w:rPr>
      </w:pPr>
      <w:r w:rsidRPr="00B22D62">
        <w:rPr>
          <w:rStyle w:val="a5"/>
          <w:sz w:val="24"/>
          <w:szCs w:val="24"/>
        </w:rPr>
        <w:t>Отметка «5» ставится, если ученик после показа и словесной инструкции пытается выполнить упражнение.</w:t>
      </w:r>
    </w:p>
    <w:p w:rsidR="00610129" w:rsidRPr="00B22D62" w:rsidRDefault="00610129" w:rsidP="00610129">
      <w:pPr>
        <w:pStyle w:val="a3"/>
        <w:ind w:left="720"/>
        <w:jc w:val="both"/>
        <w:rPr>
          <w:rStyle w:val="a5"/>
          <w:sz w:val="24"/>
          <w:szCs w:val="24"/>
        </w:rPr>
      </w:pPr>
      <w:r w:rsidRPr="00B22D62">
        <w:rPr>
          <w:rStyle w:val="a5"/>
          <w:sz w:val="24"/>
          <w:szCs w:val="24"/>
        </w:rPr>
        <w:t>Отметка «4» ставится, если ученик после показа и словесной инструкции, с помощью учителя выполняет элементы данного упражнения</w:t>
      </w:r>
    </w:p>
    <w:p w:rsidR="00610129" w:rsidRPr="00B22D62" w:rsidRDefault="00610129" w:rsidP="00610129">
      <w:pPr>
        <w:pStyle w:val="a3"/>
        <w:ind w:left="720"/>
        <w:jc w:val="both"/>
        <w:rPr>
          <w:rStyle w:val="a5"/>
          <w:sz w:val="24"/>
          <w:szCs w:val="24"/>
        </w:rPr>
      </w:pPr>
      <w:r w:rsidRPr="00B22D62">
        <w:rPr>
          <w:rStyle w:val="a5"/>
          <w:sz w:val="24"/>
          <w:szCs w:val="24"/>
        </w:rPr>
        <w:lastRenderedPageBreak/>
        <w:t>Отметка «3» ставится, если ученик слушает объяснение учителя, смотрит, как выполняется упражнение и с максимальной помощью учителя пытается выполнить один из элементов упражнения.</w:t>
      </w:r>
    </w:p>
    <w:p w:rsidR="00610129" w:rsidRPr="00B22D62" w:rsidRDefault="00610129" w:rsidP="00610129">
      <w:pPr>
        <w:pStyle w:val="a3"/>
        <w:ind w:left="720"/>
        <w:jc w:val="both"/>
        <w:rPr>
          <w:rStyle w:val="a5"/>
          <w:sz w:val="24"/>
          <w:szCs w:val="24"/>
        </w:rPr>
      </w:pPr>
      <w:r w:rsidRPr="00B22D62">
        <w:rPr>
          <w:rStyle w:val="a5"/>
          <w:sz w:val="24"/>
          <w:szCs w:val="24"/>
        </w:rPr>
        <w:t>Оценки «2» и «1» не ставятся.</w:t>
      </w:r>
    </w:p>
    <w:p w:rsidR="00610129" w:rsidRPr="00B22D62" w:rsidRDefault="00610129" w:rsidP="00610129">
      <w:pPr>
        <w:pStyle w:val="1"/>
        <w:spacing w:line="276" w:lineRule="auto"/>
        <w:ind w:left="0"/>
        <w:rPr>
          <w:bCs/>
        </w:rPr>
      </w:pPr>
    </w:p>
    <w:p w:rsidR="00610129" w:rsidRPr="00B22D62" w:rsidRDefault="00610129" w:rsidP="00610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62">
        <w:rPr>
          <w:rFonts w:ascii="Times New Roman" w:hAnsi="Times New Roman" w:cs="Times New Roman"/>
          <w:b/>
          <w:sz w:val="24"/>
          <w:szCs w:val="24"/>
        </w:rPr>
        <w:t>Литература, используемая педагогом</w:t>
      </w:r>
    </w:p>
    <w:p w:rsidR="00610129" w:rsidRPr="00B22D62" w:rsidRDefault="00610129" w:rsidP="00610129">
      <w:pPr>
        <w:jc w:val="both"/>
        <w:rPr>
          <w:rFonts w:ascii="Times New Roman" w:hAnsi="Times New Roman" w:cs="Times New Roman"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>1.Н.А.Новосёлова, А.А.Шлыкова. Программы обучения детей с умеренной и тяжёлой умственной отсталостью (подготовительный, 1 – 10  классы).- Екатеринбур: Центр «Учебная книга». 2004., 136с.</w:t>
      </w:r>
    </w:p>
    <w:p w:rsidR="00610129" w:rsidRPr="00B22D62" w:rsidRDefault="00610129" w:rsidP="00610129">
      <w:pPr>
        <w:jc w:val="both"/>
        <w:rPr>
          <w:rFonts w:ascii="Times New Roman" w:hAnsi="Times New Roman" w:cs="Times New Roman"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>2.Обучение детей с выраженным недоразвитием интеллекта: программно-методические материалы /под редакцией И.М.Бгажноковой</w:t>
      </w:r>
      <w:r w:rsidRPr="00B22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2D62">
        <w:rPr>
          <w:rFonts w:ascii="Times New Roman" w:hAnsi="Times New Roman" w:cs="Times New Roman"/>
          <w:sz w:val="24"/>
          <w:szCs w:val="24"/>
        </w:rPr>
        <w:t xml:space="preserve">– М. Гуманитар.изд.центр ВЛАДОС, 2007.-181с- (Коррекционная педагогика). </w:t>
      </w:r>
    </w:p>
    <w:p w:rsidR="00610129" w:rsidRPr="00B22D62" w:rsidRDefault="00610129" w:rsidP="00610129">
      <w:pPr>
        <w:jc w:val="both"/>
        <w:rPr>
          <w:rFonts w:ascii="Times New Roman" w:hAnsi="Times New Roman" w:cs="Times New Roman"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>3.Воспитание и обучение детей и подростков с тяжёлыми и множественными нарушениями развития /под редакцией  И.М.Бгажноковой</w:t>
      </w:r>
      <w:r w:rsidRPr="00B22D62">
        <w:rPr>
          <w:rFonts w:ascii="Times New Roman" w:hAnsi="Times New Roman" w:cs="Times New Roman"/>
          <w:b/>
          <w:sz w:val="24"/>
          <w:szCs w:val="24"/>
        </w:rPr>
        <w:t>.</w:t>
      </w:r>
      <w:r w:rsidRPr="00B22D62">
        <w:rPr>
          <w:rFonts w:ascii="Times New Roman" w:hAnsi="Times New Roman" w:cs="Times New Roman"/>
          <w:sz w:val="24"/>
          <w:szCs w:val="24"/>
        </w:rPr>
        <w:t xml:space="preserve"> – М. Гуманитар.изд.центр ВЛАДОС, 2007.-239с- (Коррекционная педагогика).</w:t>
      </w:r>
    </w:p>
    <w:p w:rsidR="00610129" w:rsidRPr="00B22D62" w:rsidRDefault="00610129" w:rsidP="00610129">
      <w:pPr>
        <w:jc w:val="both"/>
        <w:rPr>
          <w:rFonts w:ascii="Times New Roman" w:hAnsi="Times New Roman" w:cs="Times New Roman"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>4.Воспитание и обучение детей во вспомогательной школе: пособие для учителей и студентов дефектол.ф-тов пед. ин.-тов /под ред. В.В.Воронковой – М.: Школа-Пресс. 1994.-416с.</w:t>
      </w:r>
    </w:p>
    <w:p w:rsidR="00610129" w:rsidRPr="00B22D62" w:rsidRDefault="00610129" w:rsidP="00610129">
      <w:pPr>
        <w:jc w:val="both"/>
        <w:rPr>
          <w:rFonts w:ascii="Times New Roman" w:hAnsi="Times New Roman" w:cs="Times New Roman"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>5.Обучение учащихся 1 – 4 классов вспомогательной школы: (Изобразит искусство, физ. культура, ручной труд, пение и музыка). Пособие для учителей/ Под ред. В.Г.Петровой. – М.: Просвещение, 1983.</w:t>
      </w:r>
    </w:p>
    <w:p w:rsidR="00E76C6A" w:rsidRDefault="00E76C6A" w:rsidP="00610129">
      <w:pPr>
        <w:rPr>
          <w:szCs w:val="24"/>
        </w:rPr>
      </w:pPr>
    </w:p>
    <w:p w:rsidR="00610129" w:rsidRDefault="00610129" w:rsidP="00610129">
      <w:pPr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6"/>
        <w:gridCol w:w="7128"/>
        <w:gridCol w:w="1587"/>
      </w:tblGrid>
      <w:tr w:rsidR="00610129" w:rsidRPr="00F3370E" w:rsidTr="0061012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129" w:rsidRPr="00F3370E" w:rsidRDefault="000558B7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Физкультура, 9</w:t>
            </w:r>
            <w:r w:rsidR="00610129" w:rsidRPr="00F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 (для детей с УиТУО)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 изучения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10129" w:rsidRPr="00F3370E" w:rsidTr="0061012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129" w:rsidRPr="00F3370E" w:rsidRDefault="000558B7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триместр - 16</w:t>
            </w:r>
            <w:r w:rsidR="00610129" w:rsidRPr="00F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Дыхательные упражнения. </w:t>
            </w: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Правильное дыхание при вплнении простейших упражнений вместе с учителем.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совершенствование основных движений,выполнение их в разном темпе.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совершенствование основных движений,выполнение их в разном темпе.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движений туловища и ног с руками.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движений туловища и ног с руками.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Упражнения на формирование правильной осанки.</w:t>
            </w: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Удержание на голове небольшого груза с сохранением правильной осанки.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Удержание на голове небольшого груза с сохранением правильной осанки.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правильной осанкой, с грузом на голове.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правильной осанкой, с грузом на голове.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руками за спиной, приподнятой головой.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руками за спиной, приподнятой головой.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Ритмические упражнения.</w:t>
            </w: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Элементарные движения с музыкальным сопровождением в различном темпе.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 движения с музыкальным сопровождением в различном темпе.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 движения с музыкальным сопровождением в различном темпе.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Построения, перестроения.                                                                        Размыкание на вытянутые руки в стороны.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Размыкание на вытянутые руки в стороны.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0558B7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триместр - 28</w:t>
            </w:r>
            <w:r w:rsidR="00610129" w:rsidRPr="00F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команд: "Равняйсь!", "Смирно!", "Вольно!"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команд: "Равняйсь!", "Смирно!", "Вольно!"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и движения.                                                Перешагивание через обруч с последующим пролезанием через него.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Перешагивание через обруч с последующим пролезанием через него.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Упражнения для формирования правильной осанки.  </w:t>
            </w: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Принятие правильной осанки по инструкции учителя.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правильной осанки по инструкции учителя.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Ритмические упражнения</w:t>
            </w: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 Согласование своих движений с музыкой в умеренном и быстром темпе при ходье.                                                           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Согласование своих движений с музыкой в умеренном и быстром темпе при ходьбе.                       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своих движений с музыкой в умеренном и быстром темпе при беге, подскоках.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характера движений в зависимости от характера музыки (марш - ходьба, полбка - прыжки, вальс - плавные упражнения).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характера движений в зависимости от характера музыки (марш - ходьба, полбка - прыжки, вальс - плавные упражнения).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Построения, перестроения.</w:t>
            </w: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Построение в шеренгу, колонну,  в круг в разных частях зала по инструкции учителя.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шеренгу, колонну,  в круг в разных частях зала по инструкции учителя.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из шеренги в колонну, в круг по инструкции учителя.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из шеренги в колонну, в круг по инструкции учителя.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Ходьба, бег.</w:t>
            </w: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Ходьба и бег а преодолением простейших препятствий.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а преодолением простейших препятствий.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ходьбы, бега и остановка по инструкции учителя.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ходьбы, бега и остановка по инструкции учителя.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Прыжки.                                                                                                                    Прыжки в длину с разбега с толчком в обозначенном месте (квадрат 50Х50).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с толчком в обозначенном месте (квадрат 50Х50).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с толчком в обозначенном месте (квадрат 50Х50).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глубину с высоты 50-60см, в обозначенное место.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0558B7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глубину с высоты 50-60см, в обозначенное место.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0558B7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0558B7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глубину с высоты 50-60см, в обозначенное место.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0129" w:rsidRPr="00F3370E" w:rsidTr="0061012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триместр - 24ч.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Броски, ловля, передача предметов, переноска грузов. </w:t>
            </w: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Удары мяча об пол одной, двумя руками с продвижением.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мяча об пол одной, двумя руками с продвижением.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мяча об пол одной, двумя руками с продвижением.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в цель с шага.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в цель с шага.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в цель с шага.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на дальность.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на дальность.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на дальность.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Прокатывание обруча вперёд.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Прокатывание обруча вперёд.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Лазание, подлезание, перелезание. </w:t>
            </w: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Преодоление 3-4 различных препятствий. Игра "Что изменилось?"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3-4 различных препятствий. Игра "Что изменилось?"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горизонтальной гимнастической скамейке с переходом на гимнастическую стенку. Игра "Падающая палка".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горизонтальной гимнастической скамейке с переходом на гимнастическую стенку. Игра "Падающая палка".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горизонтальной гимнастической скамейке с переходом на гимнастическую стенку. Игра "Падающая палка".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гимнастической стенке до 5-ой рейки. Игра "Охотники и утки".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гимнастической стенке до 5-ой рейки. Игра "Охотники и утки".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9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в сторону приставными шагами с переходом на соседний пролёт гимнастической стенки, спуск вниз. Игра "Люди, звери, птицы, с имитацией движений по команде учителя".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9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в сторону приставными шагами с переходом на соседний пролёт гимнастической стенки, спуск вниз. Игра "Люди, звери, птицы, с имитацией движений по команде учителя".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 под препятствие, ограниченное с боков (лёжа), перелезание через гимнастическую скамейку (стоя, с опорой на руки). Игра "Два мороза".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 под препятствие, ограниченное с боков (лёжа), перелезание через гимнастическую скамейку (стоя, с опорой на руки). Игра "Два мороза".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Равновесие. Ходьба по гимнастической скамейке с помощью учителя. Эстафета с передачей мячей, бегом, прыжками.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Равновесие. Ходьба по гимнастической скамейке с помощью учителя. Эстафета с передачей мячей, бегом, прыжками.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</w:t>
            </w: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одной ноге (на скамейке). Игра "Мышеловка".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129" w:rsidRPr="00F3370E" w:rsidTr="00610129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</w:t>
            </w: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одной ноге (на скамейке). Игра "Мышеловка".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29" w:rsidRPr="00F3370E" w:rsidRDefault="00610129" w:rsidP="00C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10129" w:rsidRPr="00F3370E" w:rsidRDefault="00610129" w:rsidP="00610129">
      <w:pPr>
        <w:rPr>
          <w:rFonts w:ascii="Times New Roman" w:hAnsi="Times New Roman" w:cs="Times New Roman"/>
          <w:sz w:val="24"/>
          <w:szCs w:val="24"/>
        </w:rPr>
      </w:pPr>
    </w:p>
    <w:p w:rsidR="00610129" w:rsidRPr="00610129" w:rsidRDefault="00610129" w:rsidP="00610129">
      <w:pPr>
        <w:rPr>
          <w:szCs w:val="24"/>
        </w:rPr>
      </w:pPr>
    </w:p>
    <w:sectPr w:rsidR="00610129" w:rsidRPr="00610129" w:rsidSect="00E4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03" w:rsidRDefault="00337103" w:rsidP="00831085">
      <w:pPr>
        <w:spacing w:after="0" w:line="240" w:lineRule="auto"/>
      </w:pPr>
      <w:r>
        <w:separator/>
      </w:r>
    </w:p>
  </w:endnote>
  <w:endnote w:type="continuationSeparator" w:id="0">
    <w:p w:rsidR="00337103" w:rsidRDefault="00337103" w:rsidP="0083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03" w:rsidRDefault="00337103" w:rsidP="00831085">
      <w:pPr>
        <w:spacing w:after="0" w:line="240" w:lineRule="auto"/>
      </w:pPr>
      <w:r>
        <w:separator/>
      </w:r>
    </w:p>
  </w:footnote>
  <w:footnote w:type="continuationSeparator" w:id="0">
    <w:p w:rsidR="00337103" w:rsidRDefault="00337103" w:rsidP="0083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F43"/>
    <w:multiLevelType w:val="hybridMultilevel"/>
    <w:tmpl w:val="F4AC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B2CAD"/>
    <w:multiLevelType w:val="hybridMultilevel"/>
    <w:tmpl w:val="6F3E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E"/>
    <w:rsid w:val="000558B7"/>
    <w:rsid w:val="00337103"/>
    <w:rsid w:val="004C597D"/>
    <w:rsid w:val="00610129"/>
    <w:rsid w:val="00673A90"/>
    <w:rsid w:val="00831085"/>
    <w:rsid w:val="00926840"/>
    <w:rsid w:val="00E40E17"/>
    <w:rsid w:val="00E76C6A"/>
    <w:rsid w:val="00EB270A"/>
    <w:rsid w:val="00F3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493E9-FE4C-4E42-87E3-DE9216C2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012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10129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6101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шрифт"/>
    <w:rsid w:val="00610129"/>
  </w:style>
  <w:style w:type="paragraph" w:styleId="a6">
    <w:name w:val="header"/>
    <w:basedOn w:val="a"/>
    <w:link w:val="a7"/>
    <w:uiPriority w:val="99"/>
    <w:unhideWhenUsed/>
    <w:rsid w:val="0083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085"/>
  </w:style>
  <w:style w:type="paragraph" w:styleId="a8">
    <w:name w:val="footer"/>
    <w:basedOn w:val="a"/>
    <w:link w:val="a9"/>
    <w:uiPriority w:val="99"/>
    <w:unhideWhenUsed/>
    <w:rsid w:val="0083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dcterms:created xsi:type="dcterms:W3CDTF">2023-01-26T10:59:00Z</dcterms:created>
  <dcterms:modified xsi:type="dcterms:W3CDTF">2023-01-26T10:59:00Z</dcterms:modified>
</cp:coreProperties>
</file>