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4F" w:rsidRDefault="00EC754F" w:rsidP="00EC754F">
      <w:pPr>
        <w:pStyle w:val="a3"/>
        <w:spacing w:line="240" w:lineRule="auto"/>
        <w:jc w:val="center"/>
      </w:pPr>
      <w:r>
        <w:t>Министерство образования и молодежной политики Свердловской области</w:t>
      </w:r>
    </w:p>
    <w:p w:rsidR="00EC754F" w:rsidRDefault="00EC754F" w:rsidP="00EC754F">
      <w:pPr>
        <w:pStyle w:val="a3"/>
        <w:spacing w:line="240" w:lineRule="auto"/>
        <w:jc w:val="center"/>
      </w:pPr>
      <w:r>
        <w:t>государственное бюджетное общеобразовательное учреждение Свердловской области</w:t>
      </w:r>
    </w:p>
    <w:p w:rsidR="00EC754F" w:rsidRDefault="00EC754F" w:rsidP="00EC754F">
      <w:pPr>
        <w:pStyle w:val="a3"/>
        <w:spacing w:line="240" w:lineRule="auto"/>
        <w:jc w:val="center"/>
      </w:pPr>
      <w:r>
        <w:t>«Екатеринбургская школа №2, реализующая адаптированные основные общеобразовательные программы»</w:t>
      </w:r>
    </w:p>
    <w:p w:rsidR="00EC754F" w:rsidRDefault="00EC754F" w:rsidP="00EC754F">
      <w:pPr>
        <w:pStyle w:val="a3"/>
        <w:spacing w:line="240" w:lineRule="auto"/>
        <w:jc w:val="right"/>
      </w:pPr>
      <w:r>
        <w:t>Утверждено</w:t>
      </w:r>
    </w:p>
    <w:p w:rsidR="00EC754F" w:rsidRDefault="00EC754F" w:rsidP="00EC754F">
      <w:pPr>
        <w:pStyle w:val="a3"/>
        <w:spacing w:line="240" w:lineRule="auto"/>
        <w:jc w:val="right"/>
      </w:pPr>
      <w:r>
        <w:t>приказом директора школы</w:t>
      </w:r>
    </w:p>
    <w:p w:rsidR="00EC754F" w:rsidRDefault="00EC754F" w:rsidP="00EC754F">
      <w:pPr>
        <w:pStyle w:val="a3"/>
        <w:spacing w:line="240" w:lineRule="auto"/>
        <w:jc w:val="right"/>
      </w:pPr>
      <w:r>
        <w:t>№ _</w:t>
      </w:r>
      <w:r w:rsidR="00470CE2">
        <w:t>65</w:t>
      </w:r>
      <w:r w:rsidR="00F122C1">
        <w:t>_</w:t>
      </w:r>
      <w:r>
        <w:t xml:space="preserve"> от </w:t>
      </w:r>
      <w:r w:rsidR="00470CE2">
        <w:t>26</w:t>
      </w:r>
      <w:r w:rsidR="00F122C1">
        <w:t>.08.202</w:t>
      </w:r>
      <w:r w:rsidR="00470CE2">
        <w:t>2</w:t>
      </w:r>
      <w:r w:rsidR="00F122C1">
        <w:t>г_</w:t>
      </w:r>
    </w:p>
    <w:p w:rsidR="00EC754F" w:rsidRDefault="00EC754F" w:rsidP="00EC754F">
      <w:pPr>
        <w:pStyle w:val="a3"/>
        <w:spacing w:line="240" w:lineRule="auto"/>
        <w:jc w:val="center"/>
        <w:rPr>
          <w:b/>
        </w:rPr>
      </w:pPr>
      <w:r>
        <w:rPr>
          <w:b/>
        </w:rPr>
        <w:t xml:space="preserve">РАБОЧАЯ ПРОГРАММА УЧЕБНОГО КУРСА </w:t>
      </w:r>
    </w:p>
    <w:p w:rsidR="00EC754F" w:rsidRDefault="00EC754F" w:rsidP="00EC754F">
      <w:pPr>
        <w:pStyle w:val="a3"/>
        <w:spacing w:line="240" w:lineRule="auto"/>
        <w:jc w:val="center"/>
        <w:rPr>
          <w:b/>
        </w:rPr>
      </w:pPr>
      <w:r>
        <w:rPr>
          <w:b/>
        </w:rPr>
        <w:t>«Чтение»</w:t>
      </w:r>
    </w:p>
    <w:p w:rsidR="00EC754F" w:rsidRDefault="00EC754F" w:rsidP="00EC754F">
      <w:pPr>
        <w:pStyle w:val="a3"/>
        <w:spacing w:line="240" w:lineRule="auto"/>
        <w:jc w:val="center"/>
        <w:rPr>
          <w:b/>
        </w:rPr>
      </w:pPr>
      <w:r>
        <w:rPr>
          <w:b/>
        </w:rPr>
        <w:t>2 класс</w:t>
      </w:r>
    </w:p>
    <w:p w:rsidR="00EC754F" w:rsidRDefault="00EC754F" w:rsidP="00EC754F">
      <w:pPr>
        <w:pStyle w:val="a3"/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(АООП вариант 1)</w:t>
      </w:r>
    </w:p>
    <w:p w:rsidR="00EC754F" w:rsidRDefault="00EC754F" w:rsidP="00EC754F">
      <w:pPr>
        <w:pStyle w:val="a3"/>
        <w:spacing w:line="240" w:lineRule="auto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>Согласовано: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(Круглова И.В.)                                                                                                                                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="00470CE2">
        <w:t>26</w:t>
      </w:r>
      <w:r w:rsidR="00D174ED">
        <w:t>.08.202</w:t>
      </w:r>
      <w:r w:rsidR="00470CE2">
        <w:t>2</w:t>
      </w:r>
      <w:r w:rsidR="00D174ED">
        <w:t>г</w:t>
      </w:r>
    </w:p>
    <w:p w:rsidR="00EC754F" w:rsidRDefault="00EC754F" w:rsidP="00EC754F">
      <w:pPr>
        <w:pStyle w:val="a3"/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EC754F" w:rsidRDefault="00EC754F" w:rsidP="00EC754F">
      <w:pPr>
        <w:pStyle w:val="a3"/>
        <w:spacing w:line="240" w:lineRule="auto"/>
        <w:jc w:val="right"/>
      </w:pPr>
      <w:r>
        <w:t>Гамм Е.Э.</w:t>
      </w:r>
      <w:r w:rsidRPr="00EC754F">
        <w:t xml:space="preserve"> </w:t>
      </w:r>
      <w:r>
        <w:t xml:space="preserve">Учитель высшей категории       </w:t>
      </w:r>
    </w:p>
    <w:p w:rsidR="00EC754F" w:rsidRDefault="00EC754F" w:rsidP="00EC754F">
      <w:pPr>
        <w:pStyle w:val="a3"/>
        <w:spacing w:line="240" w:lineRule="auto"/>
        <w:jc w:val="right"/>
      </w:pPr>
    </w:p>
    <w:p w:rsidR="00EC754F" w:rsidRDefault="00EC754F" w:rsidP="00EC754F">
      <w:pPr>
        <w:pStyle w:val="a3"/>
        <w:spacing w:line="240" w:lineRule="auto"/>
        <w:jc w:val="right"/>
      </w:pPr>
    </w:p>
    <w:p w:rsidR="00EC754F" w:rsidRDefault="00EC754F" w:rsidP="00D174ED">
      <w:pPr>
        <w:pStyle w:val="a3"/>
        <w:spacing w:line="240" w:lineRule="auto"/>
        <w:jc w:val="center"/>
        <w:rPr>
          <w:b/>
          <w:bCs/>
          <w:color w:val="000000"/>
          <w:u w:val="single"/>
          <w:lang w:eastAsia="en-US"/>
        </w:rPr>
      </w:pPr>
      <w:r>
        <w:t>Екатеринбург - 202</w:t>
      </w:r>
      <w:r w:rsidR="00470CE2">
        <w:t>2</w:t>
      </w:r>
      <w:bookmarkStart w:id="0" w:name="_GoBack"/>
      <w:bookmarkEnd w:id="0"/>
      <w:r>
        <w:t xml:space="preserve">                            </w:t>
      </w:r>
    </w:p>
    <w:p w:rsidR="00051B60" w:rsidRDefault="00051B60" w:rsidP="00051B60">
      <w:pPr>
        <w:pStyle w:val="Standard"/>
        <w:pageBreakBefore/>
        <w:jc w:val="center"/>
        <w:rPr>
          <w:rFonts w:eastAsia="Times New Roman" w:cs="Times New Roman"/>
          <w:b/>
          <w:bCs/>
          <w:color w:val="000000"/>
          <w:u w:val="single"/>
          <w:lang w:val="ru-RU" w:eastAsia="en-US"/>
        </w:rPr>
      </w:pPr>
      <w:r>
        <w:rPr>
          <w:rFonts w:eastAsia="Times New Roman" w:cs="Times New Roman"/>
          <w:b/>
          <w:bCs/>
          <w:color w:val="000000"/>
          <w:u w:val="single"/>
          <w:lang w:val="ru-RU" w:eastAsia="en-US"/>
        </w:rPr>
        <w:lastRenderedPageBreak/>
        <w:t>ЧТЕНИЕ</w:t>
      </w:r>
    </w:p>
    <w:p w:rsidR="00051B60" w:rsidRDefault="00051B60" w:rsidP="00051B60">
      <w:pPr>
        <w:pStyle w:val="Standard"/>
        <w:jc w:val="center"/>
        <w:rPr>
          <w:rFonts w:eastAsia="Times New Roman" w:cs="Times New Roman"/>
          <w:b/>
          <w:bCs/>
          <w:color w:val="000000"/>
          <w:u w:val="single"/>
          <w:lang w:val="ru-RU" w:eastAsia="en-US"/>
        </w:rPr>
      </w:pPr>
    </w:p>
    <w:p w:rsidR="00051B60" w:rsidRPr="002801AF" w:rsidRDefault="00051B60" w:rsidP="00051B60">
      <w:pPr>
        <w:ind w:firstLine="709"/>
        <w:rPr>
          <w:b/>
          <w:u w:val="single"/>
        </w:rPr>
      </w:pPr>
      <w:r w:rsidRPr="001C48A7">
        <w:rPr>
          <w:rFonts w:cs="Times New Roman"/>
        </w:rPr>
        <w:t>Адаптированная рабочая програ</w:t>
      </w:r>
      <w:r>
        <w:rPr>
          <w:rFonts w:cs="Times New Roman"/>
        </w:rPr>
        <w:t>мма составлена на основе:</w:t>
      </w:r>
    </w:p>
    <w:p w:rsidR="00051B60" w:rsidRDefault="00051B60" w:rsidP="00051B60">
      <w:pPr>
        <w:pStyle w:val="a3"/>
        <w:numPr>
          <w:ilvl w:val="0"/>
          <w:numId w:val="2"/>
        </w:numPr>
        <w:spacing w:line="240" w:lineRule="auto"/>
        <w:rPr>
          <w:szCs w:val="20"/>
        </w:rPr>
      </w:pPr>
      <w:r>
        <w:rPr>
          <w:szCs w:val="20"/>
        </w:rPr>
        <w:t>федерального государственного образовательного стандарта начального общего образования (приказ Минобрнауки России от 06.10.2009 г. №373);</w:t>
      </w:r>
    </w:p>
    <w:p w:rsidR="00051B60" w:rsidRDefault="00051B60" w:rsidP="00051B60">
      <w:pPr>
        <w:pStyle w:val="a3"/>
        <w:numPr>
          <w:ilvl w:val="0"/>
          <w:numId w:val="3"/>
        </w:numPr>
        <w:spacing w:line="240" w:lineRule="auto"/>
        <w:rPr>
          <w:szCs w:val="20"/>
        </w:rPr>
      </w:pPr>
      <w:r>
        <w:rPr>
          <w:szCs w:val="20"/>
        </w:rPr>
        <w:t xml:space="preserve"> концепции духовно-нравственного развития и воспитания личности гражданина России;</w:t>
      </w:r>
    </w:p>
    <w:p w:rsidR="00051B60" w:rsidRDefault="00051B60" w:rsidP="00051B60">
      <w:pPr>
        <w:pStyle w:val="a3"/>
        <w:numPr>
          <w:ilvl w:val="0"/>
          <w:numId w:val="3"/>
        </w:numPr>
        <w:spacing w:line="240" w:lineRule="auto"/>
        <w:rPr>
          <w:szCs w:val="20"/>
        </w:rPr>
      </w:pPr>
      <w:r>
        <w:rPr>
          <w:szCs w:val="20"/>
        </w:rPr>
        <w:t xml:space="preserve"> планируемых результатов начального общего образования;</w:t>
      </w:r>
    </w:p>
    <w:p w:rsidR="00051B60" w:rsidRDefault="00051B60" w:rsidP="00051B60">
      <w:pPr>
        <w:pStyle w:val="Textbody"/>
        <w:widowControl/>
        <w:numPr>
          <w:ilvl w:val="0"/>
          <w:numId w:val="5"/>
        </w:numPr>
        <w:spacing w:after="0"/>
        <w:jc w:val="both"/>
      </w:pPr>
      <w:r>
        <w:rPr>
          <w:szCs w:val="20"/>
          <w:lang w:val="ru-RU"/>
        </w:rPr>
        <w:t xml:space="preserve">учебного плана специальных (коррекционных) образовательных учреждений </w:t>
      </w:r>
      <w:r>
        <w:rPr>
          <w:szCs w:val="20"/>
        </w:rPr>
        <w:t>VIII</w:t>
      </w:r>
      <w:r>
        <w:rPr>
          <w:szCs w:val="20"/>
          <w:lang w:val="ru-RU"/>
        </w:rPr>
        <w:t xml:space="preserve"> вида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развитии»;</w:t>
      </w:r>
    </w:p>
    <w:p w:rsidR="00051B60" w:rsidRDefault="00051B60" w:rsidP="00051B60">
      <w:pPr>
        <w:pStyle w:val="a5"/>
        <w:numPr>
          <w:ilvl w:val="0"/>
          <w:numId w:val="6"/>
        </w:numPr>
        <w:spacing w:after="0" w:line="240" w:lineRule="auto"/>
        <w:ind w:left="720"/>
      </w:pPr>
      <w:r>
        <w:rPr>
          <w:rFonts w:ascii="Times New Roman" w:hAnsi="Times New Roman"/>
          <w:szCs w:val="20"/>
        </w:rPr>
        <w:t>учебного плана государственного бюджетного общеобразовательного учреждения Свердловской области «Екатеринбургская школа № 2»;</w:t>
      </w:r>
    </w:p>
    <w:p w:rsidR="00051B60" w:rsidRDefault="00051B60" w:rsidP="00051B60">
      <w:pPr>
        <w:pStyle w:val="Textbody"/>
        <w:widowControl/>
        <w:numPr>
          <w:ilvl w:val="0"/>
          <w:numId w:val="6"/>
        </w:numPr>
        <w:spacing w:after="0"/>
        <w:jc w:val="both"/>
      </w:pPr>
      <w:r>
        <w:rPr>
          <w:szCs w:val="20"/>
          <w:lang w:val="ru-RU"/>
        </w:rPr>
        <w:t xml:space="preserve">примерной программы подготовительного и 1 – 4 классов коррекционных образовательных учреждений </w:t>
      </w:r>
      <w:r>
        <w:rPr>
          <w:szCs w:val="20"/>
        </w:rPr>
        <w:t>VIII</w:t>
      </w:r>
      <w:r>
        <w:rPr>
          <w:szCs w:val="20"/>
          <w:lang w:val="ru-RU"/>
        </w:rPr>
        <w:t xml:space="preserve"> вида,  под редакцией В.В. Воронковой, – М.: Просвещение, 2010г., рекомендованной Министерством общего и профессионального образования РФ;</w:t>
      </w:r>
    </w:p>
    <w:p w:rsidR="00051B60" w:rsidRPr="00A14113" w:rsidRDefault="00051B60" w:rsidP="00051B60">
      <w:pPr>
        <w:pStyle w:val="Textbody"/>
        <w:widowControl/>
        <w:numPr>
          <w:ilvl w:val="0"/>
          <w:numId w:val="6"/>
        </w:numPr>
        <w:spacing w:after="0"/>
        <w:jc w:val="both"/>
      </w:pPr>
      <w:r>
        <w:rPr>
          <w:szCs w:val="20"/>
          <w:lang w:val="ru-RU"/>
        </w:rPr>
        <w:t xml:space="preserve">УМК для специальных (коррекционных) ОУ </w:t>
      </w:r>
      <w:r>
        <w:rPr>
          <w:szCs w:val="20"/>
        </w:rPr>
        <w:t>VIII</w:t>
      </w:r>
      <w:r>
        <w:rPr>
          <w:szCs w:val="20"/>
          <w:lang w:val="ru-RU"/>
        </w:rPr>
        <w:t xml:space="preserve"> вида, соответствует Федеральному перечню учебников, утверждённому приказом МОиНРФ .</w:t>
      </w:r>
    </w:p>
    <w:p w:rsidR="00051B60" w:rsidRDefault="00051B60" w:rsidP="00051B60">
      <w:pPr>
        <w:pStyle w:val="Standard"/>
        <w:ind w:left="426"/>
      </w:pPr>
      <w:r>
        <w:rPr>
          <w:rFonts w:cs="Times New Roman"/>
          <w:szCs w:val="20"/>
        </w:rPr>
        <w:t xml:space="preserve">Данная программа рассчитана для обучающихся  по адаптированной программе детей с нарушением  интеллекта, </w:t>
      </w:r>
      <w:r>
        <w:rPr>
          <w:rFonts w:cs="Times New Roman"/>
          <w:szCs w:val="20"/>
          <w:lang w:val="ru-RU"/>
        </w:rPr>
        <w:t>третий</w:t>
      </w:r>
      <w:r>
        <w:rPr>
          <w:rFonts w:cs="Times New Roman"/>
          <w:szCs w:val="20"/>
        </w:rPr>
        <w:t xml:space="preserve"> год обучения.</w:t>
      </w:r>
    </w:p>
    <w:p w:rsidR="00051B60" w:rsidRPr="00756C2B" w:rsidRDefault="00051B60" w:rsidP="00051B60">
      <w:pPr>
        <w:pStyle w:val="Standard"/>
        <w:shd w:val="clear" w:color="auto" w:fill="FFFFFF"/>
        <w:ind w:left="426"/>
        <w:rPr>
          <w:rFonts w:eastAsia="Times New Roman" w:cs="Times New Roman"/>
          <w:bCs/>
          <w:color w:val="000000"/>
          <w:lang w:val="ru-RU" w:eastAsia="en-US"/>
        </w:rPr>
      </w:pPr>
      <w:r w:rsidRPr="00756C2B">
        <w:rPr>
          <w:rFonts w:eastAsia="Times New Roman" w:cs="Times New Roman"/>
          <w:bCs/>
          <w:color w:val="000000"/>
          <w:lang w:val="ru-RU" w:eastAsia="en-US"/>
        </w:rPr>
        <w:t>Программа учебно</w:t>
      </w:r>
      <w:r>
        <w:rPr>
          <w:rFonts w:eastAsia="Times New Roman" w:cs="Times New Roman"/>
          <w:bCs/>
          <w:color w:val="000000"/>
          <w:lang w:val="ru-RU" w:eastAsia="en-US"/>
        </w:rPr>
        <w:t>го курса «Чтение</w:t>
      </w:r>
      <w:r w:rsidRPr="00756C2B">
        <w:rPr>
          <w:rFonts w:eastAsia="Times New Roman" w:cs="Times New Roman"/>
          <w:bCs/>
          <w:color w:val="000000"/>
          <w:lang w:val="ru-RU" w:eastAsia="en-US"/>
        </w:rPr>
        <w:t>» содержит материал, помогающий обучающимся достичь того уровня общеобразовательных знаний и умений, который необходим им для социальной адаптации.</w:t>
      </w:r>
    </w:p>
    <w:p w:rsidR="00051B60" w:rsidRPr="00756C2B" w:rsidRDefault="00051B60" w:rsidP="00051B60">
      <w:pPr>
        <w:pStyle w:val="WW-"/>
        <w:spacing w:after="0"/>
        <w:ind w:firstLine="709"/>
        <w:jc w:val="both"/>
        <w:rPr>
          <w:rFonts w:cs="Times New Roman"/>
        </w:rPr>
      </w:pPr>
      <w:r w:rsidRPr="00756C2B">
        <w:rPr>
          <w:rStyle w:val="dash0410005f0431005f0437005f0430005f0446005f0020005f0441005f043f005f0438005f0441005f043a005f0430005f005fchar1char1"/>
          <w:b/>
          <w:bCs/>
        </w:rPr>
        <w:t>Цель предмета</w:t>
      </w:r>
      <w:r w:rsidRPr="00756C2B">
        <w:rPr>
          <w:rStyle w:val="dash0410005f0431005f0437005f0430005f0446005f0020005f0441005f043f005f0438005f0441005f043a005f0430005f005fchar1char1"/>
        </w:rPr>
        <w:t xml:space="preserve"> - формирование у учащихся коммуникативно-речевых умений, владение которыми в дальнейшем поможет выпускникам</w:t>
      </w:r>
      <w:r w:rsidRPr="00756C2B">
        <w:rPr>
          <w:rStyle w:val="FontStyle12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0"/>
          <w:rFonts w:ascii="Times New Roman" w:hAnsi="Times New Roman" w:cs="Times New Roman"/>
          <w:sz w:val="24"/>
          <w:szCs w:val="24"/>
        </w:rPr>
        <w:t xml:space="preserve">школы, реализующей адаптированные основные общеобразовательные программы, </w:t>
      </w:r>
      <w:r w:rsidRPr="00756C2B">
        <w:rPr>
          <w:rStyle w:val="FontStyle120"/>
          <w:rFonts w:ascii="Times New Roman" w:hAnsi="Times New Roman" w:cs="Times New Roman"/>
          <w:sz w:val="24"/>
          <w:szCs w:val="24"/>
        </w:rPr>
        <w:t>максимально реализоваться в самостоятельной жизни, занять адекватное социальное положе</w:t>
      </w:r>
      <w:r w:rsidRPr="00756C2B">
        <w:rPr>
          <w:rStyle w:val="FontStyle120"/>
          <w:rFonts w:ascii="Times New Roman" w:hAnsi="Times New Roman" w:cs="Times New Roman"/>
          <w:spacing w:val="20"/>
          <w:sz w:val="24"/>
          <w:szCs w:val="24"/>
        </w:rPr>
        <w:t>ние</w:t>
      </w:r>
      <w:r w:rsidRPr="00756C2B">
        <w:rPr>
          <w:rStyle w:val="FontStyle120"/>
          <w:rFonts w:ascii="Times New Roman" w:hAnsi="Times New Roman" w:cs="Times New Roman"/>
          <w:sz w:val="24"/>
          <w:szCs w:val="24"/>
        </w:rPr>
        <w:t xml:space="preserve"> в обществе.</w:t>
      </w:r>
    </w:p>
    <w:p w:rsidR="00051B60" w:rsidRPr="00756C2B" w:rsidRDefault="00051B60" w:rsidP="00051B60">
      <w:pPr>
        <w:pStyle w:val="WW-"/>
        <w:spacing w:after="0"/>
        <w:ind w:firstLine="709"/>
        <w:jc w:val="both"/>
        <w:rPr>
          <w:rFonts w:cs="Times New Roman"/>
        </w:rPr>
      </w:pPr>
      <w:r w:rsidRPr="00756C2B">
        <w:rPr>
          <w:rStyle w:val="FontStyle120"/>
          <w:rFonts w:ascii="Times New Roman" w:hAnsi="Times New Roman" w:cs="Times New Roman"/>
          <w:b/>
          <w:bCs/>
          <w:sz w:val="24"/>
          <w:szCs w:val="24"/>
        </w:rPr>
        <w:t>Задачи предмета:</w:t>
      </w:r>
    </w:p>
    <w:p w:rsidR="00051B60" w:rsidRPr="00756C2B" w:rsidRDefault="00051B60" w:rsidP="00051B60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20"/>
          <w:rFonts w:ascii="Times New Roman" w:hAnsi="Times New Roman" w:cs="Times New Roman"/>
          <w:sz w:val="24"/>
          <w:szCs w:val="24"/>
        </w:rPr>
        <w:t>- воспитание у детей интереса к уроку чтения и к чтению как процессу;</w:t>
      </w:r>
    </w:p>
    <w:p w:rsidR="00051B60" w:rsidRPr="00756C2B" w:rsidRDefault="00051B60" w:rsidP="00051B60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hAnsi="Times New Roman" w:cs="Times New Roman"/>
          <w:sz w:val="24"/>
          <w:szCs w:val="24"/>
        </w:rPr>
        <w:t>- формирование у них техники чтения: правильного (без искажения звукового состава слов и с правильным ударением), выразительного и  осмысленного чтения доступных их пониманию текстов с  постепенным переходом на более совершенные способы чтения (от по слогового к чтению целым словом);</w:t>
      </w:r>
    </w:p>
    <w:p w:rsidR="00756C2B" w:rsidRPr="00756C2B" w:rsidRDefault="00051B60" w:rsidP="00051B60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hAnsi="Times New Roman" w:cs="Times New Roman"/>
          <w:sz w:val="24"/>
          <w:szCs w:val="24"/>
        </w:rPr>
        <w:t xml:space="preserve">- формирование у детей навыков сознательного чтения: читать доступный пониманию текст вслух, шёпотом, а затем и про себя, осмысленно </w:t>
      </w:r>
      <w:r w:rsidR="00756C2B" w:rsidRPr="00756C2B">
        <w:rPr>
          <w:rStyle w:val="FontStyle132"/>
          <w:rFonts w:ascii="Times New Roman" w:hAnsi="Times New Roman" w:cs="Times New Roman"/>
          <w:sz w:val="24"/>
          <w:szCs w:val="24"/>
        </w:rPr>
        <w:t>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756C2B" w:rsidRPr="00756C2B" w:rsidRDefault="00756C2B" w:rsidP="00756C2B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- развитие у них умения общаться на уроке чтения: отвечать на вопросы учителя,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ответ;</w:t>
      </w:r>
    </w:p>
    <w:p w:rsidR="00756C2B" w:rsidRPr="00756C2B" w:rsidRDefault="00756C2B" w:rsidP="00756C2B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eastAsia="HiddenHorzOCR, 'MS Mincho', 'Ti" w:hAnsi="Times New Roman" w:cs="Times New Roman"/>
          <w:sz w:val="24"/>
          <w:szCs w:val="24"/>
          <w:lang w:eastAsia="ru-RU"/>
        </w:rPr>
        <w:t>- осуществление нравственного, эстетического и экологического воспитания школьников.</w:t>
      </w:r>
    </w:p>
    <w:p w:rsidR="00756C2B" w:rsidRPr="00756C2B" w:rsidRDefault="00756C2B" w:rsidP="00756C2B">
      <w:pPr>
        <w:pStyle w:val="WW-"/>
        <w:spacing w:after="0"/>
        <w:jc w:val="both"/>
        <w:rPr>
          <w:rFonts w:cs="Times New Roman"/>
        </w:rPr>
      </w:pPr>
    </w:p>
    <w:p w:rsidR="00756C2B" w:rsidRDefault="00756C2B" w:rsidP="00756C2B">
      <w:pPr>
        <w:pStyle w:val="WW-"/>
        <w:rPr>
          <w:rFonts w:cs="Times New Roman"/>
          <w:b/>
          <w:bCs/>
        </w:rPr>
      </w:pPr>
      <w:r>
        <w:rPr>
          <w:rFonts w:cs="Times New Roman"/>
          <w:b/>
          <w:bCs/>
        </w:rPr>
        <w:t>Общая характеристика учебного предмета</w:t>
      </w:r>
    </w:p>
    <w:p w:rsidR="00756C2B" w:rsidRDefault="00756C2B" w:rsidP="00756C2B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Чтение в школе изучается на протяжении всех лет обучения.</w:t>
      </w:r>
    </w:p>
    <w:p w:rsidR="00756C2B" w:rsidRDefault="00756C2B" w:rsidP="00756C2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>Чтение является важным учебным предметом русского языка в программе школы</w:t>
      </w:r>
      <w:r w:rsidR="00EC754F">
        <w:rPr>
          <w:rFonts w:cs="Times New Roman"/>
          <w:lang w:val="ru-RU"/>
        </w:rPr>
        <w:t>,</w:t>
      </w:r>
      <w:r w:rsidR="00EC754F">
        <w:rPr>
          <w:rStyle w:val="FontStyle120"/>
          <w:rFonts w:ascii="Times New Roman" w:hAnsi="Times New Roman" w:cs="Times New Roman"/>
          <w:sz w:val="24"/>
          <w:szCs w:val="24"/>
        </w:rPr>
        <w:t>реализующей адаптированные основные общеобразовательные программы</w:t>
      </w:r>
      <w:r>
        <w:rPr>
          <w:rFonts w:cs="Times New Roman"/>
        </w:rPr>
        <w:t xml:space="preserve">. Его направленность на социализацию личности умственно отсталого ребёнка,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 – всё это ещё раз подчёркивает значимость обучения чтению </w:t>
      </w:r>
      <w:r>
        <w:rPr>
          <w:rFonts w:cs="Times New Roman"/>
          <w:lang w:val="ru-RU"/>
        </w:rPr>
        <w:t>об</w:t>
      </w:r>
      <w:r>
        <w:rPr>
          <w:rFonts w:cs="Times New Roman"/>
        </w:rPr>
        <w:t>уча</w:t>
      </w:r>
      <w:r>
        <w:rPr>
          <w:rFonts w:cs="Times New Roman"/>
          <w:lang w:val="ru-RU"/>
        </w:rPr>
        <w:t>ю</w:t>
      </w:r>
      <w:r>
        <w:rPr>
          <w:rFonts w:cs="Times New Roman"/>
        </w:rPr>
        <w:t>щихся с нарушениями интеллекта.</w:t>
      </w:r>
    </w:p>
    <w:p w:rsidR="00756C2B" w:rsidRPr="00756C2B" w:rsidRDefault="00756C2B" w:rsidP="00756C2B">
      <w:pPr>
        <w:pStyle w:val="WW-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Поэтому важен не только дифференцированный подход в обучении, но и </w:t>
      </w:r>
      <w:r w:rsidRPr="00756C2B">
        <w:rPr>
          <w:rFonts w:cs="Times New Roman"/>
        </w:rPr>
        <w:t>неоднократное повторение, закрепление пройденного материала.</w:t>
      </w:r>
    </w:p>
    <w:p w:rsidR="00756C2B" w:rsidRPr="00756C2B" w:rsidRDefault="00756C2B" w:rsidP="00756C2B">
      <w:pPr>
        <w:pStyle w:val="WW-"/>
        <w:spacing w:after="0"/>
        <w:jc w:val="both"/>
        <w:rPr>
          <w:rFonts w:cs="Times New Roman"/>
        </w:rPr>
      </w:pPr>
      <w:r w:rsidRPr="00756C2B">
        <w:rPr>
          <w:rStyle w:val="FontStyle132"/>
          <w:rFonts w:ascii="Times New Roman" w:eastAsia="HiddenHorzOCR, 'MS Mincho', 'Ti" w:hAnsi="Times New Roman" w:cs="Times New Roman"/>
          <w:sz w:val="24"/>
          <w:szCs w:val="24"/>
          <w:lang w:eastAsia="ru-RU"/>
        </w:rPr>
        <w:t>Специальная задача коррекции речи, мышления обучающихся с ограниченными возможностями здоровья является составной частью учебного процесса и решается при формировании у них знаний, умений и навыков,  воспитания  личности.</w:t>
      </w:r>
    </w:p>
    <w:p w:rsidR="00756C2B" w:rsidRPr="00A14113" w:rsidRDefault="00756C2B" w:rsidP="00A14113">
      <w:pPr>
        <w:pStyle w:val="WW-"/>
        <w:spacing w:after="0"/>
        <w:rPr>
          <w:rFonts w:eastAsia="HiddenHorzOCR, 'MS Mincho', 'Ti" w:cs="Times New Roman"/>
          <w:b/>
          <w:bCs/>
          <w:lang w:eastAsia="ru-RU"/>
        </w:rPr>
      </w:pPr>
      <w:r w:rsidRPr="00756C2B">
        <w:rPr>
          <w:rFonts w:eastAsia="HiddenHorzOCR, 'MS Mincho', 'Ti" w:cs="Times New Roman"/>
          <w:b/>
          <w:bCs/>
          <w:lang w:eastAsia="ru-RU"/>
        </w:rPr>
        <w:t>Место учебного предмета в учебном плане.</w:t>
      </w:r>
    </w:p>
    <w:p w:rsidR="00756C2B" w:rsidRPr="00756C2B" w:rsidRDefault="00756C2B" w:rsidP="00756C2B">
      <w:pPr>
        <w:pStyle w:val="WW-"/>
        <w:ind w:firstLine="709"/>
        <w:jc w:val="both"/>
        <w:rPr>
          <w:rFonts w:cs="Times New Roman"/>
        </w:rPr>
      </w:pPr>
      <w:r w:rsidRPr="00756C2B">
        <w:rPr>
          <w:rStyle w:val="FontStyle132"/>
          <w:rFonts w:ascii="Times New Roman" w:eastAsia="HiddenHorzOCR, 'MS Mincho', 'Ti" w:hAnsi="Times New Roman" w:cs="Times New Roman"/>
          <w:sz w:val="24"/>
          <w:szCs w:val="24"/>
          <w:lang w:eastAsia="ru-RU"/>
        </w:rPr>
        <w:t>Данная рабочая программа в соответствии с учебным планом, календарным учебным графиком предусматривает изучение предмета чтение  в количестве 136  часов в год (4 часа в неделю).</w:t>
      </w:r>
    </w:p>
    <w:p w:rsidR="00756C2B" w:rsidRDefault="00756C2B" w:rsidP="00756C2B">
      <w:pPr>
        <w:pStyle w:val="WW-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Ценностные ориентиры содержания учебного предмета.</w:t>
      </w:r>
    </w:p>
    <w:p w:rsidR="00756C2B" w:rsidRDefault="00756C2B" w:rsidP="00756C2B">
      <w:pPr>
        <w:pStyle w:val="WW-"/>
        <w:spacing w:after="0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В процессе изучения чтения у учащихся формируется позитивное эмоционально-ценностное отношение к предмету,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чтения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756C2B" w:rsidRDefault="00756C2B" w:rsidP="00756C2B">
      <w:pPr>
        <w:pStyle w:val="WW-"/>
        <w:spacing w:after="0"/>
        <w:ind w:firstLine="709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Чтение являются для учащихся основой всего процесса обучения, средством развития их мышления, воображения, интеллектуальных и творческих способностей. Успехи в изучении, чтения во многом определяют результаты обучения по другим предметам.</w:t>
      </w:r>
    </w:p>
    <w:p w:rsidR="00756C2B" w:rsidRDefault="00756C2B" w:rsidP="00756C2B">
      <w:pPr>
        <w:pStyle w:val="Standard"/>
        <w:autoSpaceDE w:val="0"/>
        <w:ind w:firstLine="709"/>
        <w:jc w:val="both"/>
      </w:pPr>
      <w:r>
        <w:rPr>
          <w:rFonts w:cs="Times New Roman"/>
        </w:rPr>
        <w:t xml:space="preserve">Одним из результатов обучения </w:t>
      </w:r>
      <w:r>
        <w:rPr>
          <w:rFonts w:cs="Times New Roman"/>
          <w:u w:val="single"/>
        </w:rPr>
        <w:t>чтению</w:t>
      </w:r>
      <w:r>
        <w:rPr>
          <w:rFonts w:cs="Times New Roman"/>
        </w:rPr>
        <w:t xml:space="preserve"> является осмысление и интериоризация (присвоение) учащимися системы ценностей: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жизни</w:t>
      </w:r>
      <w:r>
        <w:rPr>
          <w:rFonts w:cs="Times New Roman"/>
        </w:rPr>
        <w:t xml:space="preserve"> – признание человеческой жизни величайшей ценностью, что реализуется в отношении к другим людям и к природе.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добра</w:t>
      </w:r>
      <w:r>
        <w:rPr>
          <w:rFonts w:cs="Times New Roman"/>
        </w:rPr>
        <w:t>– направленность на развитие и сохранение жизни через сострадание и милосердие как проявление любви.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lastRenderedPageBreak/>
        <w:t>Ценность свободы, чести и достоинства</w:t>
      </w:r>
      <w:r>
        <w:rPr>
          <w:rFonts w:cs="Times New Roman"/>
        </w:rPr>
        <w:t xml:space="preserve"> как основа современных принципов и правил межличностных отношений.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природы</w:t>
      </w:r>
      <w:r>
        <w:rPr>
          <w:rFonts w:cs="Times New Roman"/>
        </w:rPr>
        <w:t xml:space="preserve"> основывается на общечеловеческой ценности жизни,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 бережного отношения к природе через тексты художественных и научно-популярных произведений литературы.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красоты и гармонии</w:t>
      </w:r>
      <w:r>
        <w:rPr>
          <w:rFonts w:cs="Times New Roman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идеалу.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истины</w:t>
      </w:r>
      <w:r>
        <w:rPr>
          <w:rFonts w:cs="Times New Roman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семьи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труда и творчества.</w:t>
      </w:r>
      <w:r>
        <w:rPr>
          <w:rFonts w:cs="Times New Roman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гражданственности</w:t>
      </w:r>
      <w:r>
        <w:rPr>
          <w:rFonts w:cs="Times New Roman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патриотизма</w:t>
      </w:r>
      <w:r>
        <w:rPr>
          <w:rFonts w:cs="Times New Roman"/>
          <w:b/>
          <w:bCs/>
        </w:rPr>
        <w:t>.</w:t>
      </w:r>
      <w:r>
        <w:rPr>
          <w:rFonts w:cs="Times New Roman"/>
        </w:rPr>
        <w:t xml:space="preserve"> Любовь к России, активный интерес к её прошлому и настоящему, готовность служить ей.</w:t>
      </w:r>
    </w:p>
    <w:p w:rsidR="00756C2B" w:rsidRDefault="00756C2B" w:rsidP="00756C2B">
      <w:pPr>
        <w:pStyle w:val="Standard"/>
        <w:autoSpaceDE w:val="0"/>
        <w:jc w:val="both"/>
      </w:pPr>
      <w:r>
        <w:rPr>
          <w:rFonts w:cs="Times New Roman"/>
          <w:bCs/>
          <w:i/>
        </w:rPr>
        <w:t>Ценность человечества.</w:t>
      </w:r>
      <w:r>
        <w:rPr>
          <w:rFonts w:cs="Times New Roman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756C2B" w:rsidRDefault="00756C2B" w:rsidP="00756C2B">
      <w:pPr>
        <w:pStyle w:val="Standard"/>
        <w:autoSpaceDE w:val="0"/>
        <w:ind w:firstLine="709"/>
        <w:jc w:val="both"/>
        <w:rPr>
          <w:rFonts w:cs="Times New Roman"/>
        </w:rPr>
      </w:pPr>
    </w:p>
    <w:p w:rsidR="00756C2B" w:rsidRDefault="00756C2B" w:rsidP="00756C2B">
      <w:pPr>
        <w:pStyle w:val="WW-"/>
        <w:numPr>
          <w:ilvl w:val="0"/>
          <w:numId w:val="12"/>
        </w:numPr>
        <w:spacing w:after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Личностные, метапредметные и предметные результаты освоения учебного предмета.</w:t>
      </w:r>
    </w:p>
    <w:p w:rsidR="00756C2B" w:rsidRDefault="00756C2B" w:rsidP="00756C2B">
      <w:pPr>
        <w:pStyle w:val="a4"/>
        <w:shd w:val="clear" w:color="auto" w:fill="FFFFFF"/>
        <w:spacing w:line="276" w:lineRule="auto"/>
        <w:ind w:firstLine="708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окончании изучения курса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«Чтения»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начальной школе </w:t>
      </w:r>
      <w:r>
        <w:rPr>
          <w:rFonts w:ascii="Times New Roman" w:hAnsi="Times New Roman"/>
          <w:sz w:val="24"/>
          <w:szCs w:val="24"/>
        </w:rPr>
        <w:t xml:space="preserve">у выпускников </w:t>
      </w:r>
      <w:r>
        <w:rPr>
          <w:rFonts w:ascii="Times New Roman" w:hAnsi="Times New Roman"/>
          <w:spacing w:val="2"/>
          <w:sz w:val="24"/>
          <w:szCs w:val="24"/>
        </w:rPr>
        <w:t xml:space="preserve">будут сформированы </w:t>
      </w:r>
      <w:r>
        <w:rPr>
          <w:rFonts w:ascii="Times New Roman" w:hAnsi="Times New Roman"/>
          <w:iCs/>
          <w:spacing w:val="2"/>
          <w:sz w:val="24"/>
          <w:szCs w:val="24"/>
        </w:rPr>
        <w:t>личностные, регулятивные, познава</w:t>
      </w:r>
      <w:r>
        <w:rPr>
          <w:rFonts w:ascii="Times New Roman" w:hAnsi="Times New Roman"/>
          <w:iCs/>
          <w:sz w:val="24"/>
          <w:szCs w:val="24"/>
        </w:rPr>
        <w:t xml:space="preserve">тельные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>универсальные учебные действия как основа умения учиться.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Личностные результаты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У выпускника будут сформированы:</w:t>
      </w:r>
    </w:p>
    <w:p w:rsidR="00756C2B" w:rsidRDefault="00756C2B" w:rsidP="00756C2B">
      <w:pPr>
        <w:pStyle w:val="a5"/>
        <w:numPr>
          <w:ilvl w:val="0"/>
          <w:numId w:val="14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</w:rPr>
        <w:t>внутренняя позиция школьника на уровне положитель</w:t>
      </w:r>
      <w:r>
        <w:rPr>
          <w:rFonts w:ascii="Times New Roman" w:hAnsi="Times New Roman"/>
          <w:spacing w:val="4"/>
        </w:rPr>
        <w:t>ного отношения к школе, ориентации на содержательные моменты школьной</w:t>
      </w:r>
    </w:p>
    <w:p w:rsidR="00756C2B" w:rsidRDefault="00756C2B" w:rsidP="00756C2B">
      <w:pPr>
        <w:pStyle w:val="a5"/>
        <w:autoSpaceDE w:val="0"/>
        <w:spacing w:after="0"/>
        <w:jc w:val="both"/>
        <w:textAlignment w:val="center"/>
      </w:pPr>
      <w:r>
        <w:rPr>
          <w:rFonts w:ascii="Times New Roman" w:hAnsi="Times New Roman"/>
          <w:spacing w:val="4"/>
        </w:rPr>
        <w:t xml:space="preserve">действительности и принятия образца </w:t>
      </w:r>
      <w:r>
        <w:rPr>
          <w:rFonts w:ascii="Times New Roman" w:hAnsi="Times New Roman"/>
        </w:rPr>
        <w:t>«хорошего ученика»;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широкая мотивационная основа учебной деятельности, </w:t>
      </w:r>
      <w:r>
        <w:rPr>
          <w:rFonts w:cs="Times New Roman"/>
        </w:rPr>
        <w:t xml:space="preserve">включающая социальные, учебно </w:t>
      </w:r>
      <w:r>
        <w:rPr>
          <w:rFonts w:cs="Times New Roman"/>
        </w:rPr>
        <w:softHyphen/>
        <w:t xml:space="preserve"> познавательные и внешние мотивы;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spacing w:val="4"/>
        </w:rPr>
        <w:lastRenderedPageBreak/>
        <w:t xml:space="preserve">ориентация на понимание причин успеха в учебной </w:t>
      </w:r>
      <w:r>
        <w:rPr>
          <w:rFonts w:cs="Times New Roman"/>
          <w:spacing w:val="2"/>
        </w:rPr>
        <w:t>деятельности, в том числе на самоанализ и самоконтроль резуль</w:t>
      </w:r>
      <w:r>
        <w:rPr>
          <w:rFonts w:cs="Times New Roman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способность к оценке своей учебной деятельности;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ориентация в нравственном содержании и смысле как </w:t>
      </w:r>
      <w:r>
        <w:rPr>
          <w:rFonts w:cs="Times New Roman"/>
        </w:rPr>
        <w:t>собственных поступков, так и поступков окружающих людей;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756C2B" w:rsidRDefault="00756C2B" w:rsidP="00756C2B">
      <w:pPr>
        <w:pStyle w:val="Standard"/>
        <w:numPr>
          <w:ilvl w:val="0"/>
          <w:numId w:val="15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установка на здоровый образ жизни.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для формирования:</w:t>
      </w:r>
    </w:p>
    <w:p w:rsidR="00756C2B" w:rsidRDefault="00756C2B" w:rsidP="00756C2B">
      <w:pPr>
        <w:pStyle w:val="a5"/>
        <w:numPr>
          <w:ilvl w:val="0"/>
          <w:numId w:val="17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4"/>
        </w:rPr>
        <w:t>внутренней позиции обучающегося на уровне поло</w:t>
      </w:r>
      <w:r>
        <w:rPr>
          <w:rFonts w:ascii="Times New Roman" w:hAnsi="Times New Roman"/>
          <w:iCs/>
        </w:rPr>
        <w:t xml:space="preserve">жительного отношения к образовательной организации, понимания необходимости учения, выраженного в преобладании учебно </w:t>
      </w:r>
      <w:r>
        <w:rPr>
          <w:rFonts w:ascii="Times New Roman" w:hAnsi="Times New Roman"/>
          <w:iCs/>
        </w:rPr>
        <w:softHyphen/>
        <w:t xml:space="preserve"> познавательных мотивов и предпочтении социального способа оценки знаний;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 xml:space="preserve">выраженной устойчивой учебно </w:t>
      </w:r>
      <w:r>
        <w:rPr>
          <w:rFonts w:cs="Times New Roman"/>
          <w:iCs/>
          <w:spacing w:val="-2"/>
        </w:rPr>
        <w:softHyphen/>
        <w:t xml:space="preserve"> познавательной моти</w:t>
      </w:r>
      <w:r>
        <w:rPr>
          <w:rFonts w:cs="Times New Roman"/>
          <w:iCs/>
        </w:rPr>
        <w:t>вации учения;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адекватного понимания причин успешности/неуспешности учебной деятельности;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положительной адекватной дифференцированной само</w:t>
      </w:r>
      <w:r>
        <w:rPr>
          <w:rFonts w:cs="Times New Roman"/>
          <w:iCs/>
        </w:rPr>
        <w:t>оценки на основе критерия успешности реализации социальной роли «хорошего ученика»;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установки на здоровый образ жизни и реализации ее в реальном поведении и поступках;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756C2B" w:rsidRDefault="00756C2B" w:rsidP="00756C2B">
      <w:pPr>
        <w:pStyle w:val="Standard"/>
        <w:numPr>
          <w:ilvl w:val="0"/>
          <w:numId w:val="18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Регулятивные универсальные учебные действия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756C2B" w:rsidRDefault="00756C2B" w:rsidP="00756C2B">
      <w:pPr>
        <w:pStyle w:val="a5"/>
        <w:numPr>
          <w:ilvl w:val="0"/>
          <w:numId w:val="20"/>
        </w:numPr>
        <w:autoSpaceDE w:val="0"/>
        <w:spacing w:after="0"/>
        <w:ind w:left="72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принимать и сохранять учебную задачу;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выделенные учителем ориентиры действия в но</w:t>
      </w:r>
      <w:r>
        <w:rPr>
          <w:rFonts w:cs="Times New Roman"/>
        </w:rPr>
        <w:t>вом учебном материале в сотрудничестве с учителем;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>учитывать установленные правила в планировании и конт</w:t>
      </w:r>
      <w:r>
        <w:rPr>
          <w:rFonts w:cs="Times New Roman"/>
        </w:rPr>
        <w:t>роле способа решения;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</w:rPr>
        <w:t xml:space="preserve">оценивать правильность выполнения действия на уровне </w:t>
      </w:r>
      <w:r>
        <w:rPr>
          <w:rFonts w:cs="Times New Roman"/>
          <w:spacing w:val="2"/>
        </w:rPr>
        <w:t>адекватной ретроспективной оценки соответствия результа</w:t>
      </w:r>
      <w:r>
        <w:rPr>
          <w:rFonts w:cs="Times New Roman"/>
        </w:rPr>
        <w:t>тов требованиям данной задачи;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воспринимать предложения и оценку учите</w:t>
      </w:r>
      <w:r>
        <w:rPr>
          <w:rFonts w:cs="Times New Roman"/>
        </w:rPr>
        <w:t>лей, товарищей, родителей и других людей;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различать способ и результат действия;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spacing w:val="-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cs="Times New Roman"/>
        </w:rPr>
        <w:t xml:space="preserve">ошибок, использовать предложения и оценки для создания </w:t>
      </w:r>
      <w:r>
        <w:rPr>
          <w:rFonts w:cs="Times New Roman"/>
          <w:spacing w:val="-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языке.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lastRenderedPageBreak/>
        <w:t>в сотрудничестве с учителем ставить новые учебные задачи;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  <w:iCs/>
          <w:spacing w:val="-6"/>
        </w:rPr>
      </w:pPr>
      <w:r>
        <w:rPr>
          <w:rFonts w:cs="Times New Roman"/>
          <w:iCs/>
          <w:spacing w:val="-6"/>
        </w:rPr>
        <w:t>преобразовывать практическую задачу в познавательную;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проявлять познавательную инициативу в учебном сотрудничестве;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iCs/>
          <w:spacing w:val="-2"/>
        </w:rPr>
        <w:t>самостоятельно учитывать выделенные учителем ори</w:t>
      </w:r>
      <w:r>
        <w:rPr>
          <w:rFonts w:cs="Times New Roman"/>
          <w:iCs/>
        </w:rPr>
        <w:t>ентиры действия в новом учебном материале;</w:t>
      </w:r>
    </w:p>
    <w:p w:rsidR="00756C2B" w:rsidRDefault="00756C2B" w:rsidP="00756C2B">
      <w:pPr>
        <w:pStyle w:val="Standard"/>
        <w:numPr>
          <w:ilvl w:val="0"/>
          <w:numId w:val="21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осуществлять констатирующий и предвосхищающий </w:t>
      </w:r>
      <w:r>
        <w:rPr>
          <w:rFonts w:cs="Times New Roman"/>
          <w:iCs/>
        </w:rPr>
        <w:t>контроль по результату и по способу действия, актуальный контроль на уровне произвольного внимания.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Познавательные универсальные учебные действия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756C2B" w:rsidRDefault="00756C2B" w:rsidP="00756C2B">
      <w:pPr>
        <w:pStyle w:val="a5"/>
        <w:numPr>
          <w:ilvl w:val="0"/>
          <w:numId w:val="23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eastAsia="@Arial Unicode MS" w:hAnsi="Times New Roman"/>
          <w:iCs/>
          <w:color w:val="000000"/>
        </w:rPr>
        <w:t>проявлять познавательную инициативу в учебном сотрудничестве</w:t>
      </w:r>
      <w:r>
        <w:rPr>
          <w:rFonts w:ascii="Times New Roman" w:eastAsia="@Arial Unicode MS" w:hAnsi="Times New Roman"/>
          <w:i/>
          <w:iCs/>
          <w:color w:val="000000"/>
        </w:rPr>
        <w:t>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сообщения в устной форме;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анализ объектов с выделением существенных и несущественных признаков;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spacing w:val="4"/>
        </w:rPr>
        <w:t xml:space="preserve">проводить сравнение, сериацию и классификацию по </w:t>
      </w:r>
      <w:r>
        <w:rPr>
          <w:rFonts w:cs="Times New Roman"/>
        </w:rPr>
        <w:t>заданным критериям;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устанавливать причинно </w:t>
      </w:r>
      <w:r>
        <w:rPr>
          <w:rFonts w:cs="Times New Roman"/>
          <w:spacing w:val="2"/>
        </w:rPr>
        <w:softHyphen/>
        <w:t xml:space="preserve"> следственные связи в изучае</w:t>
      </w:r>
      <w:r>
        <w:rPr>
          <w:rFonts w:cs="Times New Roman"/>
        </w:rPr>
        <w:t>мом круге явлений;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56C2B" w:rsidRDefault="00756C2B" w:rsidP="00756C2B">
      <w:pPr>
        <w:pStyle w:val="Standard"/>
        <w:numPr>
          <w:ilvl w:val="0"/>
          <w:numId w:val="24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владеть рядом общих приемов решения задач.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756C2B" w:rsidRDefault="00756C2B" w:rsidP="00756C2B">
      <w:pPr>
        <w:pStyle w:val="Standard"/>
        <w:numPr>
          <w:ilvl w:val="0"/>
          <w:numId w:val="26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создавать и преобразовывать модели и схемы для решения заданий;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осознанно и произвольно строить сообщения в устной и письменной форме;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</w:pPr>
      <w:r>
        <w:rPr>
          <w:rFonts w:cs="Times New Roman"/>
          <w:iCs/>
          <w:spacing w:val="2"/>
        </w:rPr>
        <w:t xml:space="preserve">произвольно и осознанно владеть общими приемами </w:t>
      </w:r>
      <w:r>
        <w:rPr>
          <w:rFonts w:cs="Times New Roman"/>
          <w:iCs/>
        </w:rPr>
        <w:t>решения задач.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Коммуникативные универсальные учебные действия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адекватно использовать коммуникативные, прежде все</w:t>
      </w:r>
      <w:r>
        <w:rPr>
          <w:rFonts w:cs="Times New Roman"/>
        </w:rPr>
        <w:t xml:space="preserve">го </w:t>
      </w:r>
      <w:r>
        <w:rPr>
          <w:rFonts w:cs="Times New Roman"/>
          <w:spacing w:val="-2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cs="Times New Roman"/>
          <w:spacing w:val="2"/>
        </w:rPr>
        <w:t xml:space="preserve">ле сопровождая его аудиовизуальной поддержкой), владеть </w:t>
      </w:r>
      <w:r>
        <w:rPr>
          <w:rFonts w:cs="Times New Roman"/>
        </w:rPr>
        <w:t>диалогической формой коммуникации;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учитывать разные мнения и стремиться к координации различных позиций в сотрудничестве;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формулировать собственное мнение и позицию;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>договариваться и приходить к общему решению в со</w:t>
      </w:r>
      <w:r>
        <w:rPr>
          <w:rFonts w:cs="Times New Roman"/>
        </w:rPr>
        <w:t>вместной деятельности, в том числе в ситуации столкновения интересов;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lastRenderedPageBreak/>
        <w:t>строить понятные для партнера высказывания, учитывающие, что партнер знает и видит, а что нет;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задавать вопросы;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  <w:rPr>
          <w:rFonts w:cs="Times New Roman"/>
        </w:rPr>
      </w:pPr>
      <w:r>
        <w:rPr>
          <w:rFonts w:cs="Times New Roman"/>
        </w:rPr>
        <w:t>контролировать действия партнера;</w:t>
      </w:r>
    </w:p>
    <w:p w:rsidR="00756C2B" w:rsidRDefault="00756C2B" w:rsidP="00756C2B">
      <w:pPr>
        <w:pStyle w:val="Standard"/>
        <w:numPr>
          <w:ilvl w:val="0"/>
          <w:numId w:val="27"/>
        </w:numPr>
        <w:autoSpaceDE w:val="0"/>
        <w:jc w:val="both"/>
        <w:textAlignment w:val="center"/>
      </w:pPr>
      <w:r>
        <w:rPr>
          <w:rFonts w:cs="Times New Roman"/>
          <w:spacing w:val="2"/>
        </w:rPr>
        <w:t xml:space="preserve">адекватно использовать речевые средства для решения </w:t>
      </w:r>
      <w:r>
        <w:rPr>
          <w:rFonts w:cs="Times New Roman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Выпускник получит возможность научиться:</w:t>
      </w:r>
    </w:p>
    <w:p w:rsidR="00756C2B" w:rsidRDefault="00756C2B" w:rsidP="00756C2B">
      <w:pPr>
        <w:pStyle w:val="a5"/>
        <w:numPr>
          <w:ilvl w:val="0"/>
          <w:numId w:val="29"/>
        </w:numPr>
        <w:autoSpaceDE w:val="0"/>
        <w:spacing w:after="0"/>
        <w:ind w:left="720"/>
        <w:jc w:val="both"/>
        <w:textAlignment w:val="center"/>
      </w:pPr>
      <w:r>
        <w:rPr>
          <w:rFonts w:ascii="Times New Roman" w:hAnsi="Times New Roman"/>
          <w:iCs/>
          <w:spacing w:val="2"/>
        </w:rPr>
        <w:t>учитывать и координировать в сотрудничестве по</w:t>
      </w:r>
      <w:r>
        <w:rPr>
          <w:rFonts w:ascii="Times New Roman" w:hAnsi="Times New Roman"/>
          <w:iCs/>
        </w:rPr>
        <w:t>зиции других людей, отличные от собственной;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учитывать разные мнения и интересы и обосновывать собственную позицию;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понимать относительность мнений и подходов к решению проблемы;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продуктивно содействовать разрешению конфликтов на основе учета интересов и позиций всех участников;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756C2B" w:rsidRDefault="00756C2B" w:rsidP="00756C2B">
      <w:pPr>
        <w:pStyle w:val="Standard"/>
        <w:numPr>
          <w:ilvl w:val="0"/>
          <w:numId w:val="30"/>
        </w:numPr>
        <w:autoSpaceDE w:val="0"/>
        <w:jc w:val="both"/>
        <w:textAlignment w:val="center"/>
        <w:rPr>
          <w:rFonts w:cs="Times New Roman"/>
          <w:iCs/>
        </w:rPr>
      </w:pPr>
      <w:r>
        <w:rPr>
          <w:rFonts w:cs="Times New Roman"/>
          <w:iCs/>
        </w:rPr>
        <w:t>осуществлять взаимный контроль и оказывать в сотрудничестве необходимую взаимопомощь;</w:t>
      </w:r>
    </w:p>
    <w:p w:rsidR="00756C2B" w:rsidRPr="00756C2B" w:rsidRDefault="00756C2B" w:rsidP="00756C2B">
      <w:pPr>
        <w:pStyle w:val="Standard"/>
        <w:numPr>
          <w:ilvl w:val="0"/>
          <w:numId w:val="30"/>
        </w:numPr>
        <w:shd w:val="clear" w:color="auto" w:fill="FFFFFF"/>
        <w:autoSpaceDE w:val="0"/>
        <w:ind w:left="426"/>
        <w:jc w:val="both"/>
        <w:textAlignment w:val="center"/>
        <w:rPr>
          <w:rFonts w:eastAsia="Times New Roman" w:cs="Times New Roman"/>
          <w:bCs/>
          <w:iCs/>
          <w:color w:val="000000"/>
          <w:lang w:val="ru-RU" w:eastAsia="en-US"/>
        </w:rPr>
      </w:pPr>
      <w:r w:rsidRPr="00756C2B">
        <w:rPr>
          <w:rFonts w:eastAsia="Times New Roman" w:cs="Times New Roman"/>
          <w:bCs/>
          <w:iCs/>
          <w:color w:val="000000"/>
          <w:lang w:val="ru-RU" w:eastAsia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56C2B" w:rsidRDefault="00756C2B" w:rsidP="00756C2B">
      <w:pPr>
        <w:pStyle w:val="WW-"/>
        <w:spacing w:after="0"/>
        <w:jc w:val="both"/>
      </w:pPr>
      <w:r>
        <w:rPr>
          <w:rFonts w:eastAsia="Calibri" w:cs="Times New Roman"/>
          <w:b/>
          <w:lang w:eastAsia="en-US"/>
        </w:rPr>
        <w:t>Предметные результаты</w:t>
      </w:r>
      <w:r>
        <w:rPr>
          <w:rFonts w:eastAsia="Calibri" w:cs="Times New Roman"/>
          <w:lang w:eastAsia="en-US"/>
        </w:rPr>
        <w:t xml:space="preserve"> включают освоенный обучающимися в процессе изучения данного предмета опыт деятельности по получению нового знания, его преобразованию, применению.</w:t>
      </w:r>
    </w:p>
    <w:p w:rsidR="00756C2B" w:rsidRDefault="00756C2B" w:rsidP="00756C2B">
      <w:pPr>
        <w:pStyle w:val="Standard"/>
        <w:tabs>
          <w:tab w:val="left" w:pos="709"/>
        </w:tabs>
        <w:autoSpaceDE w:val="0"/>
        <w:ind w:firstLine="709"/>
        <w:jc w:val="both"/>
        <w:textAlignment w:val="center"/>
      </w:pPr>
      <w:r>
        <w:rPr>
          <w:rFonts w:cs="Times New Roman"/>
        </w:rPr>
        <w:t xml:space="preserve">Выпускники начальной школы осознáют значимость </w:t>
      </w:r>
      <w:r>
        <w:rPr>
          <w:rFonts w:cs="Times New Roman"/>
          <w:u w:val="single"/>
        </w:rPr>
        <w:t>чтения</w:t>
      </w:r>
      <w:r>
        <w:rPr>
          <w:rFonts w:cs="Times New Roman"/>
        </w:rPr>
        <w:t xml:space="preserve">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</w:t>
      </w:r>
    </w:p>
    <w:p w:rsidR="00756C2B" w:rsidRDefault="00756C2B" w:rsidP="00756C2B">
      <w:pPr>
        <w:pStyle w:val="Standard"/>
        <w:tabs>
          <w:tab w:val="left" w:pos="709"/>
        </w:tabs>
        <w:autoSpaceDE w:val="0"/>
        <w:ind w:firstLine="709"/>
        <w:jc w:val="both"/>
        <w:textAlignment w:val="center"/>
      </w:pPr>
      <w:r>
        <w:rPr>
          <w:rFonts w:cs="Times New Roman"/>
        </w:rPr>
        <w:t xml:space="preserve">Выпускники овладеют техникой чтения </w:t>
      </w:r>
      <w:r>
        <w:rPr>
          <w:rFonts w:cs="Times New Roman"/>
          <w:bCs/>
        </w:rPr>
        <w:t>(правильным плавным чтением, приближающимся к темпу нормальной речи)</w:t>
      </w:r>
      <w:r>
        <w:rPr>
          <w:rFonts w:cs="Times New Roman"/>
        </w:rPr>
        <w:t>, приемами пони</w:t>
      </w:r>
      <w:r>
        <w:rPr>
          <w:rFonts w:cs="Times New Roman"/>
          <w:spacing w:val="2"/>
        </w:rPr>
        <w:t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</w:t>
      </w:r>
    </w:p>
    <w:p w:rsidR="00756C2B" w:rsidRDefault="00756C2B" w:rsidP="00756C2B">
      <w:pPr>
        <w:pStyle w:val="Standard"/>
        <w:keepNext/>
        <w:autoSpaceDE w:val="0"/>
        <w:jc w:val="both"/>
        <w:textAlignment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Виды речевой и читательской деятельности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научится:</w:t>
      </w:r>
    </w:p>
    <w:p w:rsidR="00756C2B" w:rsidRDefault="00756C2B" w:rsidP="00756C2B">
      <w:pPr>
        <w:pStyle w:val="a5"/>
        <w:numPr>
          <w:ilvl w:val="0"/>
          <w:numId w:val="32"/>
        </w:numPr>
        <w:tabs>
          <w:tab w:val="left" w:pos="1429"/>
        </w:tabs>
        <w:autoSpaceDE w:val="0"/>
        <w:spacing w:after="0"/>
        <w:ind w:left="720"/>
        <w:jc w:val="both"/>
        <w:textAlignment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интересом читать художественные, научно-популярные и учебные тексты, которые помогут ему сформировать собственную позицию в жизни, расширят кругозор;</w:t>
      </w:r>
    </w:p>
    <w:p w:rsidR="00756C2B" w:rsidRDefault="00756C2B" w:rsidP="00756C2B">
      <w:pPr>
        <w:pStyle w:val="a5"/>
        <w:numPr>
          <w:ilvl w:val="0"/>
          <w:numId w:val="33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</w:t>
      </w:r>
      <w:r>
        <w:rPr>
          <w:rFonts w:ascii="Times New Roman" w:eastAsia="@Arial Unicode MS" w:hAnsi="Times New Roman"/>
          <w:color w:val="000000"/>
        </w:rPr>
        <w:lastRenderedPageBreak/>
        <w:t>поиск фактов и суждений, аргументации, иной информации;</w:t>
      </w:r>
    </w:p>
    <w:p w:rsidR="00756C2B" w:rsidRDefault="00756C2B" w:rsidP="00756C2B">
      <w:pPr>
        <w:pStyle w:val="a5"/>
        <w:numPr>
          <w:ilvl w:val="0"/>
          <w:numId w:val="35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читать со скоростью, позволяющей понимать смысл прочитанного;</w:t>
      </w:r>
    </w:p>
    <w:p w:rsidR="00756C2B" w:rsidRDefault="00756C2B" w:rsidP="00756C2B">
      <w:pPr>
        <w:pStyle w:val="a5"/>
        <w:numPr>
          <w:ilvl w:val="0"/>
          <w:numId w:val="36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56C2B" w:rsidRDefault="00756C2B" w:rsidP="00756C2B">
      <w:pPr>
        <w:pStyle w:val="a5"/>
        <w:numPr>
          <w:ilvl w:val="0"/>
          <w:numId w:val="36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756C2B" w:rsidRDefault="00756C2B" w:rsidP="00756C2B">
      <w:pPr>
        <w:pStyle w:val="a5"/>
        <w:numPr>
          <w:ilvl w:val="0"/>
          <w:numId w:val="36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определять главную </w:t>
      </w:r>
      <w:r>
        <w:rPr>
          <w:rFonts w:ascii="Times New Roman" w:eastAsia="Times New Roman" w:hAnsi="Times New Roman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rFonts w:ascii="Times New Roman" w:eastAsia="Times New Roman" w:hAnsi="Times New Roman"/>
          <w:spacing w:val="2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>
        <w:rPr>
          <w:rFonts w:ascii="Times New Roman" w:eastAsia="Times New Roman" w:hAnsi="Times New Roman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56C2B" w:rsidRDefault="00756C2B" w:rsidP="00756C2B">
      <w:pPr>
        <w:pStyle w:val="a5"/>
        <w:numPr>
          <w:ilvl w:val="0"/>
          <w:numId w:val="36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устанавливать </w:t>
      </w:r>
      <w:r>
        <w:rPr>
          <w:rFonts w:ascii="Times New Roman" w:eastAsia="Times New Roman" w:hAnsi="Times New Roman"/>
        </w:rPr>
        <w:t>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756C2B" w:rsidRDefault="00756C2B" w:rsidP="00756C2B">
      <w:pPr>
        <w:pStyle w:val="a5"/>
        <w:numPr>
          <w:ilvl w:val="0"/>
          <w:numId w:val="36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>
        <w:rPr>
          <w:rFonts w:ascii="Times New Roman" w:eastAsia="Times New Roman" w:hAnsi="Times New Roman"/>
          <w:iCs/>
        </w:rPr>
        <w:t>для всех видов текстов</w:t>
      </w:r>
      <w:r>
        <w:rPr>
          <w:rFonts w:ascii="Times New Roman" w:eastAsia="Times New Roman" w:hAnsi="Times New Roman"/>
        </w:rPr>
        <w:t>);</w:t>
      </w:r>
    </w:p>
    <w:p w:rsidR="00756C2B" w:rsidRDefault="00756C2B" w:rsidP="00756C2B">
      <w:pPr>
        <w:pStyle w:val="a5"/>
        <w:numPr>
          <w:ilvl w:val="0"/>
          <w:numId w:val="36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>
        <w:rPr>
          <w:rFonts w:ascii="Times New Roman" w:eastAsia="Times New Roman" w:hAnsi="Times New Roman"/>
          <w:iCs/>
        </w:rPr>
        <w:t>для всех видов текстов</w:t>
      </w:r>
      <w:r>
        <w:rPr>
          <w:rFonts w:ascii="Times New Roman" w:eastAsia="Times New Roman" w:hAnsi="Times New Roman"/>
        </w:rPr>
        <w:t>).</w:t>
      </w:r>
    </w:p>
    <w:p w:rsidR="00756C2B" w:rsidRDefault="00756C2B" w:rsidP="00756C2B">
      <w:pPr>
        <w:pStyle w:val="a5"/>
        <w:numPr>
          <w:ilvl w:val="0"/>
          <w:numId w:val="36"/>
        </w:numPr>
        <w:tabs>
          <w:tab w:val="left" w:pos="1429"/>
        </w:tabs>
        <w:autoSpaceDE w:val="0"/>
        <w:spacing w:after="0"/>
        <w:ind w:left="720"/>
        <w:jc w:val="both"/>
        <w:textAlignment w:val="center"/>
        <w:rPr>
          <w:rFonts w:ascii="Times New Roman" w:eastAsia="@Arial Unicode MS" w:hAnsi="Times New Roman"/>
        </w:rPr>
      </w:pPr>
      <w:r>
        <w:rPr>
          <w:rFonts w:ascii="Times New Roman" w:eastAsia="@Arial Unicode MS" w:hAnsi="Times New Roman"/>
        </w:rPr>
        <w:t>декламировать (читать наизусть) стихотворные произведения, получит возможность научиться выступать перед знакомой аудиторией (сверстников, родителей, педагогов);</w:t>
      </w:r>
    </w:p>
    <w:p w:rsidR="00756C2B" w:rsidRDefault="00756C2B" w:rsidP="00756C2B">
      <w:pPr>
        <w:pStyle w:val="a5"/>
        <w:numPr>
          <w:ilvl w:val="0"/>
          <w:numId w:val="36"/>
        </w:numPr>
        <w:tabs>
          <w:tab w:val="left" w:pos="1429"/>
        </w:tabs>
        <w:autoSpaceDE w:val="0"/>
        <w:spacing w:after="0"/>
        <w:ind w:left="720"/>
        <w:jc w:val="both"/>
        <w:textAlignment w:val="center"/>
      </w:pPr>
      <w:r>
        <w:rPr>
          <w:rFonts w:ascii="Times New Roman" w:eastAsia="Times New Roman" w:hAnsi="Times New Roman"/>
          <w:spacing w:val="2"/>
        </w:rPr>
        <w:t xml:space="preserve">самостоятельно выбирать интересующую </w:t>
      </w:r>
      <w:r>
        <w:rPr>
          <w:rFonts w:ascii="Times New Roman" w:eastAsia="Times New Roman" w:hAnsi="Times New Roman"/>
        </w:rPr>
        <w:t>литературу, пользоваться словарями и справочниками, осознает себя как грамотного читателя, способного к творческой деятельности;</w:t>
      </w:r>
    </w:p>
    <w:p w:rsidR="00756C2B" w:rsidRDefault="00756C2B" w:rsidP="00756C2B">
      <w:pPr>
        <w:pStyle w:val="a5"/>
        <w:numPr>
          <w:ilvl w:val="0"/>
          <w:numId w:val="36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чтения.</w:t>
      </w:r>
    </w:p>
    <w:p w:rsidR="00756C2B" w:rsidRDefault="00756C2B" w:rsidP="00756C2B">
      <w:pPr>
        <w:pStyle w:val="Standard"/>
        <w:autoSpaceDE w:val="0"/>
        <w:jc w:val="both"/>
        <w:textAlignment w:val="center"/>
        <w:rPr>
          <w:rFonts w:cs="Times New Roman"/>
          <w:b/>
        </w:rPr>
      </w:pPr>
      <w:r>
        <w:rPr>
          <w:rFonts w:cs="Times New Roman"/>
          <w:b/>
        </w:rPr>
        <w:t>Выпускник получит возможность научиться:</w:t>
      </w:r>
    </w:p>
    <w:p w:rsidR="00756C2B" w:rsidRDefault="00756C2B" w:rsidP="00756C2B">
      <w:pPr>
        <w:pStyle w:val="a5"/>
        <w:numPr>
          <w:ilvl w:val="0"/>
          <w:numId w:val="38"/>
        </w:numPr>
        <w:spacing w:after="0"/>
        <w:ind w:left="720"/>
        <w:jc w:val="both"/>
        <w:outlineLvl w:val="1"/>
        <w:rPr>
          <w:rFonts w:ascii="Times New Roman" w:eastAsia="@Arial Unicode MS" w:hAnsi="Times New Roman"/>
          <w:color w:val="000000"/>
        </w:rPr>
      </w:pPr>
      <w:r>
        <w:rPr>
          <w:rFonts w:ascii="Times New Roman" w:eastAsia="@Arial Unicode MS" w:hAnsi="Times New Roman"/>
          <w:color w:val="000000"/>
        </w:rPr>
        <w:t>осмысливать эстетические и нравственные ценности художественного текста и высказывать суждение;</w:t>
      </w:r>
    </w:p>
    <w:p w:rsidR="00756C2B" w:rsidRDefault="00756C2B" w:rsidP="00756C2B">
      <w:pPr>
        <w:pStyle w:val="a5"/>
        <w:numPr>
          <w:ilvl w:val="0"/>
          <w:numId w:val="39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56C2B" w:rsidRDefault="00756C2B" w:rsidP="00756C2B">
      <w:pPr>
        <w:pStyle w:val="a5"/>
        <w:numPr>
          <w:ilvl w:val="0"/>
          <w:numId w:val="39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устанавливать ассоциации с жизненным опытом, с впечатлениями от восприятия других видов искусства;</w:t>
      </w:r>
    </w:p>
    <w:p w:rsidR="00756C2B" w:rsidRDefault="00756C2B" w:rsidP="00756C2B">
      <w:pPr>
        <w:pStyle w:val="a5"/>
        <w:numPr>
          <w:ilvl w:val="0"/>
          <w:numId w:val="39"/>
        </w:numPr>
        <w:spacing w:after="0"/>
        <w:ind w:left="720"/>
        <w:jc w:val="both"/>
        <w:outlineLvl w:val="1"/>
      </w:pPr>
      <w:r>
        <w:rPr>
          <w:rFonts w:ascii="Times New Roman" w:eastAsia="Times New Roman" w:hAnsi="Times New Roman"/>
          <w:spacing w:val="2"/>
        </w:rPr>
        <w:t xml:space="preserve">воспринимать художественную литературу как вид </w:t>
      </w:r>
      <w:r>
        <w:rPr>
          <w:rFonts w:ascii="Times New Roman" w:eastAsia="Times New Roman" w:hAnsi="Times New Roman"/>
        </w:rPr>
        <w:t>искусства, приводить примеры проявления художественного вымысла в произведениях;</w:t>
      </w:r>
    </w:p>
    <w:p w:rsidR="00756C2B" w:rsidRDefault="00756C2B" w:rsidP="00756C2B">
      <w:pPr>
        <w:pStyle w:val="a5"/>
        <w:numPr>
          <w:ilvl w:val="0"/>
          <w:numId w:val="39"/>
        </w:numPr>
        <w:spacing w:after="0"/>
        <w:ind w:left="720"/>
        <w:jc w:val="both"/>
        <w:outlineLvl w:val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756C2B" w:rsidRDefault="00756C2B" w:rsidP="00756C2B">
      <w:pPr>
        <w:pStyle w:val="a5"/>
        <w:numPr>
          <w:ilvl w:val="0"/>
          <w:numId w:val="39"/>
        </w:numPr>
        <w:shd w:val="clear" w:color="auto" w:fill="FFFFFF"/>
        <w:autoSpaceDE w:val="0"/>
        <w:spacing w:after="0" w:line="240" w:lineRule="auto"/>
        <w:jc w:val="both"/>
        <w:textAlignment w:val="center"/>
        <w:outlineLvl w:val="1"/>
        <w:rPr>
          <w:rFonts w:ascii="Times New Roman" w:eastAsia="Times New Roman" w:hAnsi="Times New Roman"/>
          <w:b/>
          <w:bCs/>
          <w:iCs/>
          <w:color w:val="000000"/>
          <w:lang w:eastAsia="en-US"/>
        </w:rPr>
      </w:pPr>
      <w:r>
        <w:rPr>
          <w:rFonts w:ascii="Times New Roman" w:eastAsia="Times New Roman" w:hAnsi="Times New Roman"/>
          <w:b/>
          <w:bCs/>
          <w:iCs/>
          <w:color w:val="000000"/>
          <w:lang w:eastAsia="en-US"/>
        </w:rPr>
        <w:t>определять позиции героев художественного текста, позицию автора художественного текста.</w:t>
      </w:r>
    </w:p>
    <w:p w:rsidR="00756C2B" w:rsidRDefault="00756C2B" w:rsidP="00756C2B">
      <w:pPr>
        <w:pStyle w:val="a5"/>
        <w:shd w:val="clear" w:color="auto" w:fill="FFFFFF"/>
        <w:autoSpaceDE w:val="0"/>
        <w:spacing w:after="0" w:line="240" w:lineRule="auto"/>
        <w:ind w:left="0"/>
        <w:jc w:val="both"/>
        <w:textAlignment w:val="center"/>
        <w:outlineLvl w:val="1"/>
        <w:rPr>
          <w:rFonts w:ascii="Times New Roman" w:eastAsia="Times New Roman" w:hAnsi="Times New Roman"/>
          <w:b/>
          <w:bCs/>
          <w:iCs/>
          <w:color w:val="000000"/>
          <w:lang w:eastAsia="en-US"/>
        </w:rPr>
      </w:pPr>
    </w:p>
    <w:p w:rsidR="00756C2B" w:rsidRDefault="00756C2B" w:rsidP="00756C2B">
      <w:pPr>
        <w:pStyle w:val="Standard"/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формировании академических навыков у обучающихся формируются  базовые учебные действия. 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756C2B" w:rsidRDefault="00756C2B" w:rsidP="00756C2B">
      <w:pPr>
        <w:pStyle w:val="a3"/>
        <w:jc w:val="both"/>
      </w:pPr>
    </w:p>
    <w:tbl>
      <w:tblPr>
        <w:tblW w:w="14460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521"/>
        <w:gridCol w:w="1276"/>
        <w:gridCol w:w="5103"/>
      </w:tblGrid>
      <w:tr w:rsidR="00756C2B" w:rsidTr="00536BBD"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Группа БУД действий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Перечень учебных действия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Образовательная область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Учебный предмет</w:t>
            </w:r>
          </w:p>
        </w:tc>
      </w:tr>
      <w:tr w:rsidR="00756C2B" w:rsidTr="00536BBD">
        <w:trPr>
          <w:trHeight w:val="100"/>
        </w:trPr>
        <w:tc>
          <w:tcPr>
            <w:tcW w:w="15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Личностные учебные действия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Задания, в игровой форме и соответствующие уровню развития обучающегося, поощрения.</w:t>
            </w:r>
          </w:p>
        </w:tc>
      </w:tr>
      <w:tr w:rsidR="00756C2B" w:rsidTr="00536BBD">
        <w:trPr>
          <w:trHeight w:val="10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способность к осмыслению социального окружения, своего места в нем, принятие соответствующих возрасту ценностей и социальных  ролей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Ролевые игры.</w:t>
            </w:r>
          </w:p>
        </w:tc>
      </w:tr>
      <w:tr w:rsidR="00756C2B" w:rsidTr="00536BBD">
        <w:trPr>
          <w:trHeight w:val="52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положительное отношение к окружающей действительности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Творческие мастерские, проигрывание ситуаций.</w:t>
            </w:r>
          </w:p>
        </w:tc>
      </w:tr>
      <w:tr w:rsidR="00756C2B" w:rsidTr="00536BBD">
        <w:trPr>
          <w:trHeight w:val="6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понимание личной ответственности за свои поступки на основе представлений о правилах поведения в современном обществе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Ролевые игры.</w:t>
            </w:r>
          </w:p>
        </w:tc>
      </w:tr>
      <w:tr w:rsidR="00756C2B" w:rsidTr="00536BBD">
        <w:trPr>
          <w:trHeight w:val="280"/>
        </w:trPr>
        <w:tc>
          <w:tcPr>
            <w:tcW w:w="15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Коммуникативные учебные действия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вступать в контакт и работать в коллективе (учитель –ученик, ученик –ученик, ученик –класс, учитель-класс)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Индивидуальная работа, работа в парах, в группах, фронтальная работа.</w:t>
            </w:r>
          </w:p>
        </w:tc>
      </w:tr>
      <w:tr w:rsidR="00756C2B" w:rsidTr="00536BBD">
        <w:trPr>
          <w:trHeight w:val="11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использовать принятые ритуалы социального взаимодействия с одноклассниками и учителем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Проигрывание ситуаций, игры.</w:t>
            </w:r>
          </w:p>
        </w:tc>
      </w:tr>
      <w:tr w:rsidR="00756C2B" w:rsidTr="00536BBD">
        <w:trPr>
          <w:trHeight w:val="6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Обращаться за помощью и принимать помощь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Сигнальные карточки</w:t>
            </w:r>
          </w:p>
        </w:tc>
      </w:tr>
      <w:tr w:rsidR="00756C2B" w:rsidTr="00536BBD">
        <w:trPr>
          <w:trHeight w:val="7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договариваться и изменять свое поведение с учетом поведения других  участников спорной ситуации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Ролевые игры, проигрывание ситуаций</w:t>
            </w:r>
          </w:p>
        </w:tc>
      </w:tr>
      <w:tr w:rsidR="00756C2B" w:rsidTr="00536BBD">
        <w:trPr>
          <w:trHeight w:val="40"/>
        </w:trPr>
        <w:tc>
          <w:tcPr>
            <w:tcW w:w="15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Регулятивные учебные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действия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входить и выходить из учебного помещения со звонком</w:t>
            </w:r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</w:tc>
        <w:tc>
          <w:tcPr>
            <w:tcW w:w="510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 и развитие речи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Четкие требования к обучающимся, ежедневная отработка правил поведения на уроке и в школе, тематические игры, игровые ситуации.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Поощрения.</w:t>
            </w: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ориентироваться в пространстве класса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пользоваться учебной мебелью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адекватно использовать ритуалы школьного поведения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работать с учебными принадлежностями и организовывать рабочее место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активно участвовать в деятельности, контролировать и оценивать свои действия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60"/>
        </w:trPr>
        <w:tc>
          <w:tcPr>
            <w:tcW w:w="156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C2B" w:rsidRDefault="00756C2B">
            <w:pPr>
              <w:pStyle w:val="Standard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756C2B" w:rsidRDefault="00756C2B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</w:rPr>
            </w:pPr>
          </w:p>
        </w:tc>
      </w:tr>
      <w:tr w:rsidR="00756C2B" w:rsidTr="00536BBD">
        <w:trPr>
          <w:trHeight w:val="40"/>
        </w:trPr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Познавательные</w:t>
            </w:r>
          </w:p>
        </w:tc>
        <w:tc>
          <w:tcPr>
            <w:tcW w:w="65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jc w:val="both"/>
            </w:pPr>
            <w:r>
              <w:rPr>
                <w:rFonts w:ascii="Calibri" w:eastAsia="Times New Roman" w:hAnsi="Calibri" w:cs="Arial"/>
                <w:i/>
                <w:iCs/>
                <w:color w:val="000000"/>
              </w:rPr>
              <w:t>Учебно-управленческие умения</w:t>
            </w:r>
            <w:r>
              <w:rPr>
                <w:rFonts w:ascii="Calibri" w:eastAsia="Times New Roman" w:hAnsi="Calibri" w:cs="Arial"/>
                <w:color w:val="000000"/>
                <w:u w:val="single"/>
              </w:rPr>
              <w:t>:</w:t>
            </w:r>
            <w:r>
              <w:rPr>
                <w:rFonts w:eastAsia="Times New Roman" w:cs="Times New Roman"/>
                <w:color w:val="000000"/>
              </w:rPr>
              <w:t> Понимать учебную задачу, предъявляемую для индивидуальной и коллективной деятельности. Понимать и соблюдать последовательность действий.</w:t>
            </w:r>
          </w:p>
          <w:p w:rsidR="00756C2B" w:rsidRDefault="00756C2B">
            <w:pPr>
              <w:pStyle w:val="Standard"/>
              <w:jc w:val="both"/>
            </w:pPr>
            <w:r>
              <w:rPr>
                <w:rFonts w:ascii="Calibri" w:eastAsia="Times New Roman" w:hAnsi="Calibri" w:cs="Arial"/>
                <w:i/>
                <w:iCs/>
                <w:color w:val="000000"/>
              </w:rPr>
              <w:t>Учебно-информационные умения</w:t>
            </w:r>
            <w:r>
              <w:rPr>
                <w:rFonts w:ascii="Calibri" w:eastAsia="Times New Roman" w:hAnsi="Calibri" w:cs="Arial"/>
                <w:color w:val="000000"/>
                <w:u w:val="single"/>
              </w:rPr>
              <w:t>:</w:t>
            </w:r>
            <w:r>
              <w:rPr>
                <w:rFonts w:eastAsia="Times New Roman" w:cs="Times New Roman"/>
                <w:color w:val="000000"/>
              </w:rPr>
              <w:t> Выразительно говорить. Формировать вопрос к иллюстрации, предложению, слову. Слушать рассказ, объяснения учителя и давать им простейшую оценку.</w:t>
            </w:r>
          </w:p>
          <w:p w:rsidR="00756C2B" w:rsidRDefault="00756C2B">
            <w:pPr>
              <w:pStyle w:val="Standard"/>
            </w:pPr>
            <w:r>
              <w:rPr>
                <w:rFonts w:eastAsia="Times New Roman" w:cs="Times New Roman"/>
                <w:i/>
                <w:iCs/>
                <w:color w:val="000000"/>
              </w:rPr>
              <w:t>Учебно-логические умения</w:t>
            </w:r>
            <w:r>
              <w:rPr>
                <w:rFonts w:eastAsia="Times New Roman" w:cs="Times New Roman"/>
                <w:color w:val="000000"/>
              </w:rPr>
              <w:t> (учебно-интеллектуальные умения). Осуществлять коллективное описание компонентов объекта.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Филология</w:t>
            </w:r>
          </w:p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6C2B" w:rsidRDefault="00756C2B">
            <w:pPr>
              <w:pStyle w:val="Standard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Чтение и развитие речи</w:t>
            </w:r>
          </w:p>
        </w:tc>
      </w:tr>
    </w:tbl>
    <w:p w:rsidR="00F122C1" w:rsidRDefault="00F122C1" w:rsidP="00536BBD">
      <w:pPr>
        <w:jc w:val="center"/>
        <w:rPr>
          <w:rFonts w:cs="Times New Roman"/>
          <w:color w:val="333333"/>
        </w:rPr>
      </w:pPr>
      <w:r>
        <w:rPr>
          <w:rFonts w:cs="Times New Roman"/>
          <w:b/>
          <w:color w:val="333333"/>
        </w:rPr>
        <w:lastRenderedPageBreak/>
        <w:t>Характеристика класса</w:t>
      </w:r>
      <w:r w:rsidR="00536BBD">
        <w:rPr>
          <w:rFonts w:cs="Times New Roman"/>
          <w:b/>
          <w:color w:val="333333"/>
          <w:lang w:val="ru-RU"/>
        </w:rPr>
        <w:t xml:space="preserve">. </w:t>
      </w:r>
      <w:r>
        <w:rPr>
          <w:rFonts w:cs="Times New Roman"/>
          <w:color w:val="333333"/>
        </w:rPr>
        <w:t>Класс характеризуется  неоднородным составом учащихся, который определяется разными потенциальными возможностями школьников и имеющимися у них нарушениями.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035"/>
        <w:gridCol w:w="4252"/>
        <w:gridCol w:w="3686"/>
      </w:tblGrid>
      <w:tr w:rsidR="00F122C1" w:rsidTr="00536BB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Фамилия, имя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1 группа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2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jc w:val="center"/>
              <w:rPr>
                <w:rFonts w:cs="Times New Roman"/>
                <w:b/>
                <w:color w:val="333333"/>
              </w:rPr>
            </w:pPr>
            <w:r>
              <w:rPr>
                <w:rFonts w:cs="Times New Roman"/>
                <w:b/>
                <w:color w:val="333333"/>
              </w:rPr>
              <w:t>3 группа</w:t>
            </w:r>
          </w:p>
        </w:tc>
      </w:tr>
      <w:tr w:rsidR="00F122C1" w:rsidTr="00536BB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Дмитрий К., Прохор Л, Татьяна М., Дарья С., Ромиз К. Виктория К., Тимофей С.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0F" w:rsidRDefault="00F122C1" w:rsidP="00E8160F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Успешно овладевает программным материалом в процессе фронтальн</w:t>
            </w:r>
            <w:r w:rsidR="00E8160F">
              <w:rPr>
                <w:rFonts w:cs="Times New Roman"/>
                <w:color w:val="333333"/>
              </w:rPr>
              <w:t xml:space="preserve">ого обучения. </w:t>
            </w:r>
            <w:r w:rsidR="00E8160F">
              <w:rPr>
                <w:rFonts w:cs="Times New Roman"/>
                <w:color w:val="333333"/>
                <w:lang w:val="ru-RU"/>
              </w:rPr>
              <w:t>Х</w:t>
            </w:r>
            <w:r>
              <w:rPr>
                <w:rFonts w:cs="Times New Roman"/>
                <w:color w:val="333333"/>
              </w:rPr>
              <w:t>орошо запоминает звуки и буквы, может их самостоятельно написать и прочитать. Составляет слова из букв разрезной азбуки.</w:t>
            </w:r>
          </w:p>
          <w:p w:rsidR="00F122C1" w:rsidRDefault="00F122C1" w:rsidP="00E8160F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Нужна дополнительная помощь в умственных трудовых действиях. Эту помощь использует достаточно эффективно. Приобретённые знания и умения не теряет, может применить их при выполнении аналогичного и сравнительно нового изделия.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</w:tr>
      <w:tr w:rsidR="00F122C1" w:rsidTr="00536BB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Саша М, Даниэль С., Григорий В, Вадим Г,Артём С.,</w:t>
            </w:r>
          </w:p>
          <w:p w:rsidR="00F122C1" w:rsidRPr="00F122C1" w:rsidRDefault="00F122C1" w:rsidP="00F122C1">
            <w:pPr>
              <w:rPr>
                <w:rFonts w:cs="Times New Roman"/>
                <w:color w:val="333333"/>
                <w:lang w:val="ru-RU"/>
              </w:rPr>
            </w:pPr>
            <w:r>
              <w:rPr>
                <w:rFonts w:cs="Times New Roman"/>
                <w:color w:val="333333"/>
              </w:rPr>
              <w:t>Фирдавс А.</w:t>
            </w:r>
            <w:r>
              <w:rPr>
                <w:rFonts w:cs="Times New Roman"/>
                <w:color w:val="333333"/>
                <w:lang w:val="ru-RU"/>
              </w:rPr>
              <w:t>, Дени Б.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E8160F">
            <w:pPr>
              <w:rPr>
                <w:rFonts w:eastAsia="Times New Roman"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В основном понимают фронтальное объяснение учителя, но сделать самостоятельно элементарные выводы и обобщения не в состоянии. Нуждаются в помощи учителя, как активизирующей, так и организующей. Узнают и называют отдельные буквы и звуки. В слоги  сливают. На этапе ориентировки в задании не формируется полный и точный образ конечного результата работы.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</w:tr>
      <w:tr w:rsidR="00F122C1" w:rsidTr="00536BB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Ариадна Б, 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1" w:rsidRDefault="00F122C1" w:rsidP="00F122C1">
            <w:pPr>
              <w:rPr>
                <w:rFonts w:cs="Times New Roman"/>
                <w:color w:val="333333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C1" w:rsidRDefault="00F122C1" w:rsidP="00F122C1">
            <w:pPr>
              <w:rPr>
                <w:rFonts w:eastAsia="Times New Roman"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>Медленно овладевает звуко-буквенным анализом. Некоторые буквы называет. Формирование  устной речи затруднено. Наблюдаются нарушения моторики. По обводке  пишет. Упражнения «рука в руке».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  <w:r>
              <w:rPr>
                <w:rFonts w:cs="Times New Roman"/>
                <w:color w:val="333333"/>
              </w:rPr>
              <w:t>Нуждается в активной помощи и контроле взрослых.</w:t>
            </w:r>
          </w:p>
        </w:tc>
      </w:tr>
    </w:tbl>
    <w:p w:rsidR="00756C2B" w:rsidRDefault="00756C2B" w:rsidP="00756C2B">
      <w:pPr>
        <w:pStyle w:val="programbody"/>
        <w:pageBreakBefore/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Система оценки достижения планируемых результатов</w:t>
      </w:r>
    </w:p>
    <w:p w:rsidR="00756C2B" w:rsidRDefault="00756C2B" w:rsidP="00756C2B">
      <w:pPr>
        <w:pStyle w:val="Standard"/>
        <w:rPr>
          <w:szCs w:val="20"/>
        </w:rPr>
      </w:pPr>
      <w:r>
        <w:rPr>
          <w:szCs w:val="20"/>
        </w:rPr>
        <w:t>Систематический и регулярный опрос учащихся является обязательным видом работы на уроках.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процессе обучения чтению и развитию речи необходимо осуществлять мониторинг индивидуальных достижений обучающихся и делать выводы об эффективности проводимой  работы.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i/>
          <w:iCs/>
          <w:color w:val="000000"/>
          <w:szCs w:val="28"/>
        </w:rPr>
        <w:t>Личностные достижения обучающихся оцениваются по следующей бальной системе:</w:t>
      </w:r>
      <w:r>
        <w:rPr>
          <w:rFonts w:eastAsia="Times New Roman" w:cs="Times New Roman"/>
          <w:color w:val="000000"/>
        </w:rPr>
        <w:t> 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t> 0 баллов</w:t>
      </w:r>
      <w:r>
        <w:rPr>
          <w:rFonts w:eastAsia="Times New Roman" w:cs="Times New Roman"/>
          <w:color w:val="000000"/>
        </w:rPr>
        <w:t> ―не сформированы;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t>1 балл</w:t>
      </w:r>
      <w:r>
        <w:rPr>
          <w:rFonts w:eastAsia="Times New Roman" w:cs="Times New Roman"/>
          <w:color w:val="000000"/>
        </w:rPr>
        <w:t> ― в стадии формирования;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t>2 балла</w:t>
      </w:r>
      <w:r>
        <w:rPr>
          <w:rFonts w:eastAsia="Times New Roman" w:cs="Times New Roman"/>
          <w:color w:val="000000"/>
        </w:rPr>
        <w:t> ― сформированы частично;</w:t>
      </w:r>
    </w:p>
    <w:p w:rsidR="00756C2B" w:rsidRDefault="00756C2B" w:rsidP="00756C2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color w:val="000000"/>
        </w:rPr>
        <w:t>3 балла</w:t>
      </w:r>
      <w:r>
        <w:rPr>
          <w:rFonts w:eastAsia="Times New Roman" w:cs="Times New Roman"/>
          <w:color w:val="000000"/>
        </w:rPr>
        <w:t> ― сформированы полностью;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процессе обучения чтению и развитию речи необходимо осуществлять мониторинг всех групп БУД, который будет отражать индивидуальные достижения обучающихся  и позволит делать выводы об эффективности проводимой в этом направлении работы.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Шкала оценивания базовых учебных действий (метапредметных достижений):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0 баллов</w:t>
      </w:r>
      <w:r>
        <w:rPr>
          <w:rFonts w:eastAsia="Times New Roman" w:cs="Times New Roman"/>
          <w:color w:val="000000"/>
        </w:rPr>
        <w:t> ― действие отсутствует, обучающийся  не понимает его смысла, не включается в процесс выполнения вместе с учителем;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1 балл</w:t>
      </w:r>
      <w:r>
        <w:rPr>
          <w:rFonts w:eastAsia="Times New Roman" w:cs="Times New Roman"/>
          <w:color w:val="000000"/>
        </w:rPr>
        <w:t> 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2 балла</w:t>
      </w:r>
      <w:r>
        <w:rPr>
          <w:rFonts w:eastAsia="Times New Roman" w:cs="Times New Roman"/>
          <w:color w:val="000000"/>
        </w:rPr>
        <w:t> ― преимущественно выполняет действие по указанию учителя, в отдельных ситуациях способен выполнить его самостоятельно;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3 балла</w:t>
      </w:r>
      <w:r>
        <w:rPr>
          <w:rFonts w:eastAsia="Times New Roman" w:cs="Times New Roman"/>
          <w:color w:val="000000"/>
        </w:rPr>
        <w:t> ―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4 балла</w:t>
      </w:r>
      <w:r>
        <w:rPr>
          <w:rFonts w:eastAsia="Times New Roman" w:cs="Times New Roman"/>
          <w:color w:val="000000"/>
        </w:rPr>
        <w:t> ― способен самостоятельно применять действие, но иногда допускает ошибки, которые исправляет по замечанию учителя;</w:t>
      </w:r>
    </w:p>
    <w:p w:rsidR="00756C2B" w:rsidRDefault="00756C2B" w:rsidP="00756C2B">
      <w:pPr>
        <w:pStyle w:val="Standard"/>
        <w:shd w:val="clear" w:color="auto" w:fill="FFFFFF"/>
        <w:jc w:val="both"/>
      </w:pPr>
      <w:r>
        <w:rPr>
          <w:rFonts w:eastAsia="Times New Roman" w:cs="Times New Roman"/>
          <w:b/>
          <w:bCs/>
          <w:color w:val="000000"/>
        </w:rPr>
        <w:t>5 баллов</w:t>
      </w:r>
      <w:r>
        <w:rPr>
          <w:rFonts w:eastAsia="Times New Roman" w:cs="Times New Roman"/>
          <w:color w:val="000000"/>
        </w:rPr>
        <w:t> ― самостоятельно применяет действие в любой ситуации.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действиями, получить общую картину сформированности учебных действий у всех обучающихся, и на этой основе осуществить корректировку процесса их формирования на протяжении всего времени обучения.</w:t>
      </w:r>
    </w:p>
    <w:p w:rsidR="00756C2B" w:rsidRDefault="00756C2B" w:rsidP="00756C2B">
      <w:pPr>
        <w:pStyle w:val="Standard"/>
        <w:shd w:val="clear" w:color="auto" w:fill="FFFFFF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Контроль уровня обученности.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Формы  контроля: входная  и итоговая проверка навыка чтения; устный опрос: монолог, диалог; тесты, а также различные формы  творческих заданий.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чтению, пересказу или комбинированного опроса.</w:t>
      </w:r>
    </w:p>
    <w:p w:rsidR="00756C2B" w:rsidRDefault="00756C2B" w:rsidP="00756C2B">
      <w:pPr>
        <w:pStyle w:val="Standard"/>
        <w:shd w:val="clear" w:color="auto" w:fill="FFFFFF"/>
        <w:autoSpaceDE w:val="0"/>
        <w:jc w:val="both"/>
        <w:textAlignment w:val="center"/>
        <w:outlineLvl w:val="1"/>
        <w:rPr>
          <w:rFonts w:eastAsia="Times New Roman" w:cs="Times New Roman"/>
          <w:b/>
          <w:bCs/>
          <w:iCs/>
          <w:color w:val="000000"/>
          <w:lang w:val="ru-RU" w:eastAsia="en-US"/>
        </w:rPr>
      </w:pPr>
      <w:r>
        <w:rPr>
          <w:rFonts w:eastAsia="Times New Roman" w:cs="Times New Roman"/>
          <w:b/>
          <w:bCs/>
          <w:iCs/>
          <w:color w:val="000000"/>
          <w:lang w:val="ru-RU" w:eastAsia="en-US"/>
        </w:rPr>
        <w:t>В начале и конце года проводится проверки техники чтения. Рекомендуется подбирать незнакомые, но доступные тексты примерно следующего объёма:  2 класс – 15 – 20 слов</w:t>
      </w:r>
    </w:p>
    <w:p w:rsidR="00756C2B" w:rsidRDefault="00756C2B" w:rsidP="00756C2B">
      <w:pPr>
        <w:pStyle w:val="Standard"/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Проверка техники чтения проводится с учётом времени. При оценке принимается во внимание успешность овладения учащимися техникой чтения и содержанием читаемого в соответствии с программными требованиями по каждому году обучения.</w:t>
      </w:r>
    </w:p>
    <w:p w:rsidR="00756C2B" w:rsidRDefault="00756C2B" w:rsidP="00756C2B">
      <w:pPr>
        <w:pStyle w:val="Standard"/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Контрольно - измерительные материалы по чтению для 2 класса</w:t>
      </w:r>
    </w:p>
    <w:p w:rsidR="00756C2B" w:rsidRDefault="00756C2B" w:rsidP="00756C2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Техника чтения</w:t>
      </w:r>
    </w:p>
    <w:p w:rsidR="00756C2B" w:rsidRDefault="00756C2B" w:rsidP="00756C2B">
      <w:pPr>
        <w:pStyle w:val="Standard"/>
        <w:jc w:val="center"/>
        <w:rPr>
          <w:rFonts w:cs="Times New Roman"/>
          <w:b/>
        </w:rPr>
      </w:pPr>
    </w:p>
    <w:p w:rsidR="00756C2B" w:rsidRDefault="00756C2B" w:rsidP="00756C2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1 полугодие</w:t>
      </w:r>
    </w:p>
    <w:p w:rsidR="00756C2B" w:rsidRDefault="00756C2B" w:rsidP="00756C2B">
      <w:pPr>
        <w:pStyle w:val="a6"/>
        <w:shd w:val="clear" w:color="auto" w:fill="FFFFFF"/>
        <w:spacing w:before="0" w:after="0" w:line="276" w:lineRule="auto"/>
        <w:jc w:val="center"/>
        <w:rPr>
          <w:b/>
        </w:rPr>
      </w:pPr>
      <w:r>
        <w:rPr>
          <w:b/>
        </w:rPr>
        <w:t>Дедушка.</w:t>
      </w:r>
    </w:p>
    <w:p w:rsidR="00756C2B" w:rsidRDefault="00756C2B" w:rsidP="00756C2B">
      <w:pPr>
        <w:pStyle w:val="a6"/>
        <w:shd w:val="clear" w:color="auto" w:fill="FFFFFF"/>
        <w:spacing w:before="0" w:after="0" w:line="276" w:lineRule="auto"/>
        <w:ind w:firstLine="708"/>
      </w:pPr>
      <w:r>
        <w:t>Мальчики Миша и Сережа жили у деда. Они помогали деду сушить сеть. Дедушка учил мальчиков ловить рыбу. Ребята любили работать с дедом.(23 слова)</w:t>
      </w:r>
    </w:p>
    <w:p w:rsidR="00756C2B" w:rsidRDefault="00756C2B" w:rsidP="00756C2B">
      <w:pPr>
        <w:pStyle w:val="a6"/>
        <w:shd w:val="clear" w:color="auto" w:fill="FFFFFF"/>
        <w:spacing w:before="0" w:after="0" w:line="276" w:lineRule="auto"/>
        <w:jc w:val="center"/>
        <w:rPr>
          <w:u w:val="single"/>
        </w:rPr>
      </w:pPr>
    </w:p>
    <w:p w:rsidR="00756C2B" w:rsidRDefault="00756C2B" w:rsidP="00756C2B">
      <w:pPr>
        <w:pStyle w:val="Standard"/>
        <w:rPr>
          <w:rFonts w:cs="Times New Roman"/>
          <w:b/>
        </w:rPr>
      </w:pPr>
    </w:p>
    <w:p w:rsidR="00756C2B" w:rsidRDefault="00756C2B" w:rsidP="00756C2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2 полугодие</w:t>
      </w:r>
    </w:p>
    <w:p w:rsidR="00756C2B" w:rsidRDefault="00756C2B" w:rsidP="00756C2B">
      <w:pPr>
        <w:pStyle w:val="a6"/>
        <w:shd w:val="clear" w:color="auto" w:fill="FFFFFF"/>
        <w:spacing w:before="0" w:after="0" w:line="276" w:lineRule="auto"/>
        <w:jc w:val="center"/>
      </w:pPr>
      <w:r>
        <w:rPr>
          <w:rStyle w:val="a7"/>
        </w:rPr>
        <w:t>Игрушки.</w:t>
      </w:r>
    </w:p>
    <w:p w:rsidR="00756C2B" w:rsidRDefault="00756C2B" w:rsidP="00756C2B">
      <w:pPr>
        <w:pStyle w:val="a6"/>
        <w:shd w:val="clear" w:color="auto" w:fill="FFFFFF"/>
        <w:spacing w:before="0" w:after="0" w:line="276" w:lineRule="auto"/>
        <w:ind w:firstLine="708"/>
      </w:pPr>
      <w:r>
        <w:t>У Наташи гости. На полу игрушки. Тут и слоник, и ослик. За столиком куклы: Мариша, Ириша и Саша. Гости играли игрушками Наташи. (23 слова)</w:t>
      </w:r>
    </w:p>
    <w:p w:rsidR="00756C2B" w:rsidRDefault="00756C2B" w:rsidP="00756C2B">
      <w:pPr>
        <w:pStyle w:val="a6"/>
        <w:shd w:val="clear" w:color="auto" w:fill="FFFFFF"/>
        <w:spacing w:before="0" w:after="0" w:line="276" w:lineRule="auto"/>
        <w:jc w:val="center"/>
        <w:rPr>
          <w:u w:val="single"/>
        </w:rPr>
      </w:pP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Критерии оценивания достижений обучающихся</w:t>
      </w: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</w:pPr>
      <w:r>
        <w:rPr>
          <w:rFonts w:cs="Times New Roman"/>
          <w:b/>
          <w:bCs/>
        </w:rPr>
        <w:t>Оценка «5»</w:t>
      </w:r>
      <w:r>
        <w:rPr>
          <w:rFonts w:cs="Times New Roman"/>
        </w:rPr>
        <w:t xml:space="preserve"> ставится, если ученик полно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примеры.</w:t>
      </w: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</w:pPr>
      <w:r>
        <w:rPr>
          <w:rFonts w:cs="Times New Roman"/>
          <w:b/>
          <w:bCs/>
        </w:rPr>
        <w:t>Оценка «4»</w:t>
      </w:r>
      <w:r>
        <w:rPr>
          <w:rFonts w:cs="Times New Roman"/>
        </w:rPr>
        <w:t xml:space="preserve"> ставится, если ученик излагает изученный материал, дает правильные определения, обнаруживает понимание материала, может применить знания на практике, привести необходимые примеры, но допускает 1 - 2 ошибки и 1 - 2 недочета.</w:t>
      </w: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</w:pPr>
      <w:r>
        <w:rPr>
          <w:rFonts w:cs="Times New Roman"/>
          <w:b/>
          <w:bCs/>
        </w:rPr>
        <w:t>Оценка «3»</w:t>
      </w:r>
      <w:r>
        <w:rPr>
          <w:rFonts w:cs="Times New Roman"/>
        </w:rPr>
        <w:t xml:space="preserve"> ставится, если ученик излагает изученный материал неполно и допускает неточности и более 3 фактических ошибок, не умеет привести свои пример</w:t>
      </w: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  <w:rPr>
          <w:rFonts w:cs="Times New Roman"/>
        </w:rPr>
      </w:pPr>
    </w:p>
    <w:p w:rsidR="00756C2B" w:rsidRDefault="00756C2B" w:rsidP="00756C2B">
      <w:pPr>
        <w:pStyle w:val="WW-"/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both"/>
        <w:rPr>
          <w:rFonts w:cs="Times New Roman"/>
        </w:rPr>
      </w:pPr>
    </w:p>
    <w:p w:rsidR="00756C2B" w:rsidRPr="00756C2B" w:rsidRDefault="00756C2B" w:rsidP="00756C2B">
      <w:pPr>
        <w:pageBreakBefore/>
        <w:jc w:val="center"/>
        <w:textAlignment w:val="baseline"/>
        <w:rPr>
          <w:b/>
          <w:bCs/>
          <w:u w:val="single"/>
          <w:lang w:val="ru-RU"/>
        </w:rPr>
      </w:pPr>
      <w:r w:rsidRPr="00756C2B">
        <w:rPr>
          <w:b/>
          <w:bCs/>
          <w:u w:val="single"/>
          <w:lang w:val="ru-RU"/>
        </w:rPr>
        <w:lastRenderedPageBreak/>
        <w:t>ЧТЕНИЕ</w:t>
      </w:r>
    </w:p>
    <w:p w:rsidR="00756C2B" w:rsidRPr="00756C2B" w:rsidRDefault="00756C2B" w:rsidP="00756C2B">
      <w:pPr>
        <w:textAlignment w:val="baseline"/>
        <w:rPr>
          <w:lang w:val="ru-RU"/>
        </w:rPr>
      </w:pPr>
    </w:p>
    <w:tbl>
      <w:tblPr>
        <w:tblW w:w="15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2019"/>
        <w:gridCol w:w="945"/>
        <w:gridCol w:w="1530"/>
      </w:tblGrid>
      <w:tr w:rsidR="00756C2B" w:rsidRPr="00756C2B" w:rsidTr="00536BB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jc w:val="center"/>
              <w:textAlignment w:val="baseline"/>
              <w:rPr>
                <w:b/>
                <w:bCs/>
              </w:rPr>
            </w:pPr>
            <w:r w:rsidRPr="00756C2B">
              <w:rPr>
                <w:b/>
                <w:bCs/>
              </w:rPr>
              <w:t>№</w:t>
            </w:r>
          </w:p>
        </w:tc>
        <w:tc>
          <w:tcPr>
            <w:tcW w:w="1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jc w:val="center"/>
              <w:textAlignment w:val="baseline"/>
              <w:rPr>
                <w:b/>
                <w:bCs/>
                <w:lang w:val="ru-RU"/>
              </w:rPr>
            </w:pPr>
            <w:r w:rsidRPr="00756C2B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jc w:val="center"/>
              <w:textAlignment w:val="baseline"/>
              <w:rPr>
                <w:b/>
                <w:bCs/>
                <w:lang w:val="ru-RU"/>
              </w:rPr>
            </w:pPr>
            <w:r w:rsidRPr="00756C2B">
              <w:rPr>
                <w:b/>
                <w:bCs/>
                <w:sz w:val="22"/>
                <w:szCs w:val="22"/>
                <w:lang w:val="ru-RU"/>
              </w:rPr>
              <w:t xml:space="preserve"> ЧАСЫ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jc w:val="center"/>
              <w:textAlignment w:val="baseline"/>
              <w:rPr>
                <w:b/>
                <w:bCs/>
                <w:lang w:val="ru-RU"/>
              </w:rPr>
            </w:pPr>
            <w:r w:rsidRPr="00756C2B">
              <w:rPr>
                <w:b/>
                <w:bCs/>
                <w:lang w:val="ru-RU"/>
              </w:rPr>
              <w:t>ДАТА</w:t>
            </w:r>
          </w:p>
        </w:tc>
      </w:tr>
      <w:tr w:rsidR="00756C2B" w:rsidRPr="00756C2B" w:rsidTr="00536BBD">
        <w:tc>
          <w:tcPr>
            <w:tcW w:w="15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 триместр – 40ч.</w:t>
            </w:r>
          </w:p>
        </w:tc>
      </w:tr>
      <w:tr w:rsidR="00594E93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93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93" w:rsidRPr="00594E93" w:rsidRDefault="00594E93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Повторение. Составление слов с изученными буквами. Чтение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93" w:rsidRPr="00594E93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E93" w:rsidRPr="00756C2B" w:rsidRDefault="00594E93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594E93" w:rsidRDefault="00594E93" w:rsidP="00594E93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Вв</w:t>
            </w:r>
            <w:r w:rsidR="00756C2B"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594E93" w:rsidRDefault="00594E93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594E93" w:rsidRDefault="00594E93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756C2B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594E93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536BBD">
            <w:pPr>
              <w:textAlignment w:val="baseline"/>
            </w:pPr>
            <w:r w:rsidRPr="00756C2B">
              <w:t>Чтение слов и предложений с изученными буквами.</w:t>
            </w:r>
            <w:r w:rsidR="00536BBD">
              <w:rPr>
                <w:lang w:val="ru-RU"/>
              </w:rPr>
              <w:t xml:space="preserve"> </w:t>
            </w:r>
            <w:r w:rsidRPr="00756C2B">
              <w:t>Составление предложение с личными местоимениями.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C2B" w:rsidRPr="00756C2B" w:rsidRDefault="00756C2B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</w:pPr>
            <w:r>
              <w:t xml:space="preserve">Звук и буква </w:t>
            </w:r>
            <w:r>
              <w:rPr>
                <w:lang w:val="ru-RU"/>
              </w:rPr>
              <w:t>Жж</w:t>
            </w:r>
            <w:r w:rsidRPr="00756C2B">
              <w:t>.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Ж.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Дифференциация ш – ж.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C46DF4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Чтение слов с сочетаниями ши-жи, предложений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Звук и буква Бб.</w:t>
            </w:r>
            <w:r w:rsidRPr="00756C2B">
              <w:t xml:space="preserve">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Б.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 xml:space="preserve">, текстов с данными словами.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Дифференциация б - п. Различение на слух данных звуков.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Звук и буква Гг.</w:t>
            </w:r>
            <w:r w:rsidRPr="00756C2B">
              <w:t xml:space="preserve">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Г.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 xml:space="preserve">, текста с данными словами.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rPr>
                <w:lang w:val="ru-RU"/>
              </w:rPr>
              <w:t>Дифференциация г - к. Различение на слух данных звуков.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Звук и буква Дд.</w:t>
            </w:r>
            <w:r w:rsidRPr="00756C2B">
              <w:t xml:space="preserve">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Д.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текста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Дифференциация д – т. Различение на слух данных звуков.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Звук и буква Й. </w:t>
            </w:r>
            <w:r w:rsidRPr="00756C2B">
              <w:t>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>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C46DF4">
            <w:pPr>
              <w:textAlignment w:val="baseline"/>
              <w:rPr>
                <w:lang w:val="ru-RU"/>
              </w:rPr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текста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textAlignment w:val="baseline"/>
            </w:pPr>
            <w:r w:rsidRPr="00756C2B">
              <w:t>Дифференциация и-й.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43617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Б</w:t>
            </w:r>
            <w:r>
              <w:t xml:space="preserve">уква </w:t>
            </w:r>
            <w:r>
              <w:rPr>
                <w:lang w:val="ru-RU"/>
              </w:rPr>
              <w:t>ь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594E93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A75219">
            <w:pPr>
              <w:textAlignment w:val="baseline"/>
              <w:rPr>
                <w:lang w:val="ru-RU"/>
              </w:rPr>
            </w:pPr>
            <w:r w:rsidRPr="00756C2B">
              <w:t>Буква ь – показатель мягкости согласных звуков. Чтение текста</w:t>
            </w:r>
            <w:r>
              <w:rPr>
                <w:lang w:val="ru-RU"/>
              </w:rPr>
              <w:t>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 w:rsidRPr="00756C2B">
              <w:t>Дифференциация слогов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A75219">
            <w:pPr>
              <w:textAlignment w:val="baseline"/>
            </w:pPr>
            <w:r w:rsidRPr="00756C2B">
              <w:t>Упражнение в дополнении предложений. Закрепление изученного.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95649C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Проверка техники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150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7C7AEF" w:rsidP="00C46DF4">
            <w:pPr>
              <w:suppressLineNumbers/>
              <w:textAlignment w:val="baseline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 триместр – 48</w:t>
            </w:r>
            <w:r w:rsidR="00C46DF4" w:rsidRPr="00C46DF4">
              <w:rPr>
                <w:b/>
                <w:bCs/>
                <w:lang w:val="ru-RU"/>
              </w:rPr>
              <w:t>ч.</w:t>
            </w: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C46DF4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Повторение изученных букв. Составление и чтение слов, предложений с изученными буквами.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C46DF4" w:rsidRDefault="00C46DF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427A68">
            <w:pPr>
              <w:textAlignment w:val="baseline"/>
            </w:pPr>
            <w:r w:rsidRPr="00756C2B">
              <w:t xml:space="preserve">Звук и буква Ее. </w:t>
            </w:r>
            <w:r w:rsidR="00427A68" w:rsidRPr="00756C2B">
              <w:t>Чтение прямы</w:t>
            </w:r>
            <w:r w:rsidR="00427A68">
              <w:t>х и обратных слогов с изученн</w:t>
            </w:r>
            <w:r w:rsidR="00427A68">
              <w:rPr>
                <w:lang w:val="ru-RU"/>
              </w:rPr>
              <w:t>ой</w:t>
            </w:r>
            <w:r w:rsidR="00427A68">
              <w:t xml:space="preserve"> букв</w:t>
            </w:r>
            <w:r w:rsidR="00427A68">
              <w:rPr>
                <w:lang w:val="ru-RU"/>
              </w:rPr>
              <w:t>ой</w:t>
            </w:r>
            <w:r w:rsidR="00427A68" w:rsidRPr="00756C2B">
              <w:t>.</w:t>
            </w:r>
            <w:r w:rsidR="00427A68">
              <w:rPr>
                <w:lang w:val="ru-RU"/>
              </w:rPr>
              <w:t xml:space="preserve"> Составление и чтение слов с буквой Е.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427A68" w:rsidP="00756C2B">
            <w:pPr>
              <w:textAlignment w:val="baseline"/>
            </w:pPr>
            <w:r w:rsidRPr="00756C2B">
              <w:t>Буква Е – показатель мягкости согласного звука.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C46DF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textAlignment w:val="baseline"/>
            </w:pPr>
            <w:r w:rsidRPr="00756C2B">
              <w:t>Дифференциация слогов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DF4" w:rsidRPr="00756C2B" w:rsidRDefault="00C46DF4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0751A4" w:rsidP="00A75219">
            <w:pPr>
              <w:textAlignment w:val="baseline"/>
            </w:pPr>
            <w:r>
              <w:t xml:space="preserve">Звук и буква </w:t>
            </w:r>
            <w:r>
              <w:rPr>
                <w:lang w:val="ru-RU"/>
              </w:rPr>
              <w:t>Ё ё</w:t>
            </w:r>
            <w:r w:rsidR="00427A68" w:rsidRPr="00756C2B">
              <w:t>. Чтение прямы</w:t>
            </w:r>
            <w:r w:rsidR="00427A68">
              <w:t>х и обратных слогов с изученн</w:t>
            </w:r>
            <w:r w:rsidR="00427A68">
              <w:rPr>
                <w:lang w:val="ru-RU"/>
              </w:rPr>
              <w:t>ой</w:t>
            </w:r>
            <w:r w:rsidR="00427A68">
              <w:t xml:space="preserve"> букв</w:t>
            </w:r>
            <w:r w:rsidR="00427A68">
              <w:rPr>
                <w:lang w:val="ru-RU"/>
              </w:rPr>
              <w:t>ой</w:t>
            </w:r>
            <w:r w:rsidR="00427A68" w:rsidRPr="00756C2B">
              <w:t>.</w:t>
            </w:r>
            <w:r w:rsidR="00427A68">
              <w:rPr>
                <w:lang w:val="ru-RU"/>
              </w:rPr>
              <w:t xml:space="preserve"> Сост</w:t>
            </w:r>
            <w:r>
              <w:rPr>
                <w:lang w:val="ru-RU"/>
              </w:rPr>
              <w:t>авление и чтение слов с буквой Ё</w:t>
            </w:r>
            <w:r w:rsidR="00427A68">
              <w:rPr>
                <w:lang w:val="ru-RU"/>
              </w:rPr>
              <w:t>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0751A4" w:rsidP="00A75219">
            <w:pPr>
              <w:textAlignment w:val="baseline"/>
            </w:pPr>
            <w:r>
              <w:t xml:space="preserve">Буква </w:t>
            </w:r>
            <w:r>
              <w:rPr>
                <w:lang w:val="ru-RU"/>
              </w:rPr>
              <w:t>Ё</w:t>
            </w:r>
            <w:r w:rsidR="00427A68" w:rsidRPr="00756C2B">
              <w:t xml:space="preserve"> – показатель мягкости согласного звука.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A75219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427A68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A75219">
            <w:pPr>
              <w:textAlignment w:val="baseline"/>
            </w:pPr>
            <w:r w:rsidRPr="00756C2B">
              <w:t>Дифференциация слогов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427A68" w:rsidRDefault="00427A68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68" w:rsidRPr="00756C2B" w:rsidRDefault="00427A68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Звук и буква </w:t>
            </w:r>
            <w:r>
              <w:rPr>
                <w:lang w:val="ru-RU"/>
              </w:rPr>
              <w:t>Я я</w:t>
            </w:r>
            <w:r w:rsidRPr="00756C2B">
              <w:t>.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427A68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Буква </w:t>
            </w:r>
            <w:r>
              <w:rPr>
                <w:lang w:val="ru-RU"/>
              </w:rPr>
              <w:t>Я</w:t>
            </w:r>
            <w:r w:rsidRPr="00756C2B">
              <w:t xml:space="preserve"> – показатель мягкости согласного звука.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Звук и буква </w:t>
            </w:r>
            <w:r>
              <w:rPr>
                <w:lang w:val="ru-RU"/>
              </w:rPr>
              <w:t>Ю ю</w:t>
            </w:r>
            <w:r w:rsidRPr="00756C2B">
              <w:t>. Чтение прямы</w:t>
            </w:r>
            <w:r>
              <w:t>х и обратных слогов с изученн</w:t>
            </w:r>
            <w:r>
              <w:rPr>
                <w:lang w:val="ru-RU"/>
              </w:rPr>
              <w:t>ой</w:t>
            </w:r>
            <w:r>
              <w:t xml:space="preserve"> букв</w:t>
            </w:r>
            <w:r>
              <w:rPr>
                <w:lang w:val="ru-RU"/>
              </w:rPr>
              <w:t>ой</w:t>
            </w:r>
            <w:r w:rsidRPr="00756C2B">
              <w:t>.</w:t>
            </w:r>
            <w:r>
              <w:rPr>
                <w:lang w:val="ru-RU"/>
              </w:rPr>
              <w:t xml:space="preserve"> Составление и чтение слов с буквой Ю.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Буква </w:t>
            </w:r>
            <w:r>
              <w:rPr>
                <w:lang w:val="ru-RU"/>
              </w:rPr>
              <w:t>Ю</w:t>
            </w:r>
            <w:r w:rsidRPr="00756C2B">
              <w:t xml:space="preserve"> – показатель мягкости согласного звука.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 w:rsidRPr="00756C2B">
              <w:t>Различение на слух в произношении и при чтении слов с твердыми и мягкими согласными.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594E93" w:rsidRDefault="000751A4" w:rsidP="00A75219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Ц ц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594E93" w:rsidRDefault="000751A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0751A4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Default="000751A4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594E93" w:rsidRDefault="000751A4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1A4" w:rsidRPr="00756C2B" w:rsidRDefault="000751A4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A75219">
            <w:pPr>
              <w:textAlignment w:val="baseline"/>
              <w:rPr>
                <w:lang w:val="ru-RU"/>
              </w:rPr>
            </w:pPr>
            <w:r w:rsidRPr="00756C2B">
              <w:t>Дифференциация  С-Ц.Чтение текстов с изученными буквами.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 w:rsidRPr="00756C2B">
              <w:t>Звук и буква Чч. Чтение слоговых таблиц, скороговорок.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 w:rsidRPr="00756C2B">
              <w:t xml:space="preserve">Составление и чтение предложений.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A75219">
            <w:pPr>
              <w:textAlignment w:val="baseline"/>
            </w:pPr>
            <w:r w:rsidRPr="00756C2B">
              <w:t>Чтение сочетаний Ч</w:t>
            </w:r>
            <w:r>
              <w:t>а-Чу, слов, предложений с ними.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Щ щ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Ф ф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A75219">
            <w:pPr>
              <w:textAlignment w:val="baseline"/>
              <w:rPr>
                <w:lang w:val="ru-RU"/>
              </w:rPr>
            </w:pPr>
            <w:r>
              <w:t>Дифференциация В-Ф.</w:t>
            </w:r>
            <w:r w:rsidRPr="00756C2B">
              <w:t>Чтение</w:t>
            </w:r>
            <w:r>
              <w:t xml:space="preserve"> слогов со стечением согласных.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t xml:space="preserve">Звук и буква </w:t>
            </w:r>
            <w:r>
              <w:rPr>
                <w:lang w:val="ru-RU"/>
              </w:rPr>
              <w:t>Э э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FB70DD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FB70DD" w:rsidRDefault="00FB70DD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594E93" w:rsidRDefault="00FB70DD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Работа над содержанием текста, ответы на вопросы учителя.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0DD" w:rsidRPr="00756C2B" w:rsidRDefault="00FB70DD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FB70DD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594E93" w:rsidRDefault="001B7A9C" w:rsidP="00A75219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Б</w:t>
            </w:r>
            <w:r>
              <w:t xml:space="preserve">уква </w:t>
            </w:r>
            <w:r>
              <w:rPr>
                <w:lang w:val="ru-RU"/>
              </w:rPr>
              <w:t>ъ</w:t>
            </w:r>
            <w:r w:rsidRPr="00756C2B">
              <w:t>.</w:t>
            </w:r>
            <w:r>
              <w:rPr>
                <w:lang w:val="ru-RU"/>
              </w:rPr>
              <w:t xml:space="preserve"> Составление слов с данной буквой.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</w:pPr>
            <w:r>
              <w:t xml:space="preserve">Чтение </w:t>
            </w:r>
            <w:r w:rsidRPr="00756C2B">
              <w:t xml:space="preserve"> предложени</w:t>
            </w:r>
            <w:r>
              <w:t>й</w:t>
            </w:r>
            <w:r>
              <w:rPr>
                <w:lang w:val="ru-RU"/>
              </w:rPr>
              <w:t>, текстов с данными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</w:pPr>
            <w:r w:rsidRPr="00756C2B">
              <w:t>Чтение слов с ъ и ь. Разделительный ъ и ь.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</w:pPr>
            <w:r w:rsidRPr="00756C2B">
              <w:t>Чтение текста «Моя семья»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</w:pPr>
            <w:r w:rsidRPr="00756C2B">
              <w:t>Закрепление изученного.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  <w:rPr>
                <w:rFonts w:cs="Times New Roman"/>
                <w:color w:val="000000"/>
              </w:rPr>
            </w:pPr>
            <w:r w:rsidRPr="00756C2B">
              <w:rPr>
                <w:rFonts w:cs="Times New Roman"/>
                <w:color w:val="000000"/>
              </w:rPr>
              <w:t>Составление и чтение предложений и текста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A75219">
            <w:pPr>
              <w:textAlignment w:val="baseline"/>
              <w:rPr>
                <w:rFonts w:cs="Times New Roman"/>
                <w:color w:val="000000"/>
              </w:rPr>
            </w:pPr>
            <w:r w:rsidRPr="00756C2B">
              <w:rPr>
                <w:rFonts w:cs="Times New Roman"/>
                <w:color w:val="000000"/>
              </w:rPr>
              <w:t>Чтение коротких текстов. Разучивание стихов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1B7A9C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1B7A9C" w:rsidRDefault="001B7A9C" w:rsidP="00756C2B">
            <w:pPr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Проверка навыка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7A9C" w:rsidRPr="00756C2B" w:rsidRDefault="001B7A9C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tabs>
                <w:tab w:val="left" w:pos="3255"/>
              </w:tabs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По А.Шибаеву.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Одна буква. Работа над содержанием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 xml:space="preserve"> А.Усачёв.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Слоги. Работа по составлению слов из слогов.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Дразнилка. По С. Иванову.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Составление слов из слогов.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Черепаха. К.Чуковский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Чтение целыми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14113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1500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триместр – 48</w:t>
            </w:r>
            <w:r w:rsidRPr="001B7A9C">
              <w:rPr>
                <w:b/>
                <w:lang w:val="ru-RU"/>
              </w:rPr>
              <w:t>ч</w:t>
            </w: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Шумный Ба-Бах. Дж. Ривз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техникой чтения и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Загадки.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логического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Кто квакает, кто крякает, а кто каркает.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Внеклассное чтение по разделу «Почитаем- поиграем»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>В гостях у сказки. Л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иса и волк.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1B7A9C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Гуси и лиса.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Лиса и козёл.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Мышка вышла гулять. По Л. Толстому.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Волк и баран.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Сказка о том, как зайцы испугали серого волка. По С. Прокофьевой.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Рак и ворона.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Заяц и черепаха.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 и логического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Благодарный медведь.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образного и логического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Как белка и заяц друг друга не узнали.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Формирование умения правильно отвечать на вопросы.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В гостях у сказки.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Волк и ягнёнок.</w:t>
            </w:r>
            <w:r>
              <w:rPr>
                <w:rFonts w:eastAsia="SimSun, 宋体, 'MS PMincho'" w:cs="Times New Roman"/>
                <w:lang w:val="ru-RU" w:eastAsia="zh-CN" w:bidi="hi-IN"/>
              </w:rPr>
              <w:t>Формирование навыка работы с текстом.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Животные рядом с нами.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Умная собака.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пересказом. 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rPr>
          <w:trHeight w:val="349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>
              <w:rPr>
                <w:rFonts w:eastAsia="SimSun, 宋体, 'MS PMincho'" w:cs="Times New Roman"/>
                <w:lang w:val="ru-RU" w:eastAsia="zh-CN" w:bidi="hi-IN"/>
              </w:rPr>
              <w:t xml:space="preserve">По Э.Шиму. 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>Я домой пришла.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техникой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Лошадка.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Кролики. По Е. Чарушину.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Баран.  В Лифшиц.</w:t>
            </w:r>
            <w:r>
              <w:rPr>
                <w:rFonts w:eastAsia="SimSun, 宋体, 'MS PMincho'" w:cs="Times New Roman"/>
                <w:lang w:val="ru-RU" w:eastAsia="zh-CN" w:bidi="hi-IN"/>
              </w:rPr>
              <w:t>Работа над словарными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rPr>
          <w:trHeight w:val="361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Храбрый утёнок. По Б. Житкову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Всё умеют сами.  По Э. Шиму.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Формирование навыка поиска заданных предложений в тексте.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Котёнок. М. Бородицкая.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Формирование навыка описательного рассказа.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Три котёнка. По В. Сутееву.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чтением целыми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Петушок с семьей. По К. Ушинскому.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Формирование навыка чтения по цепочке.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Упрямые козлята.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значением слов.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Пёс. В. Лифшиц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Первый снег Я. Аким.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Определение настроения стихотворения.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Большой Снег. По Э. Киселёвой.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по подбору признаков предмета.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Снежный колобок. По Н. Калининой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По С. Вангели</w:t>
            </w:r>
            <w:r>
              <w:rPr>
                <w:rFonts w:eastAsia="SimSun, 宋体, 'MS PMincho'" w:cs="Times New Roman"/>
                <w:lang w:val="ru-RU" w:eastAsia="zh-CN" w:bidi="hi-IN"/>
              </w:rPr>
              <w:t>. Снеговик – новосёл. Развитие навыка пересказа.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По Е. Шведеру Воробышкин домик</w:t>
            </w:r>
            <w:r>
              <w:rPr>
                <w:rFonts w:eastAsia="SimSun, 宋体, 'MS PMincho'" w:cs="Times New Roman"/>
                <w:lang w:val="ru-RU" w:eastAsia="zh-CN" w:bidi="hi-IN"/>
              </w:rPr>
              <w:t>. Формирование навыка описательного рассказа.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Зимние картинки Г.Галина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выразительностью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Миша и Шура</w:t>
            </w:r>
            <w:r>
              <w:rPr>
                <w:rFonts w:eastAsia="SimSun, 宋体, 'MS PMincho'" w:cs="Times New Roman"/>
                <w:lang w:val="ru-RU" w:eastAsia="zh-CN" w:bidi="hi-IN"/>
              </w:rPr>
              <w:t>.</w:t>
            </w:r>
            <w:r w:rsidRPr="00756C2B">
              <w:rPr>
                <w:rFonts w:eastAsia="SimSun, 宋体, 'MS PMincho'" w:cs="Times New Roman"/>
                <w:lang w:val="ru-RU" w:eastAsia="zh-CN" w:bidi="hi-IN"/>
              </w:rPr>
              <w:t xml:space="preserve">  Е.Самойлова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Купили снег  Ш.Галиев</w:t>
            </w:r>
            <w:r>
              <w:rPr>
                <w:rFonts w:eastAsia="SimSun, 宋体, 'MS PMincho'" w:cs="Times New Roman"/>
                <w:lang w:val="ru-RU" w:eastAsia="zh-CN" w:bidi="hi-IN"/>
              </w:rPr>
              <w:t>. Развитие образного мышления.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jc w:val="both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Буратиний нос.  По Г.Юдину</w:t>
            </w:r>
            <w:r>
              <w:rPr>
                <w:rFonts w:eastAsia="SimSun, 宋体, 'MS PMincho'" w:cs="Times New Roman"/>
                <w:lang w:val="ru-RU" w:eastAsia="zh-CN" w:bidi="hi-IN"/>
              </w:rPr>
              <w:t>. Формирование навыка сравнения.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Коля заболел. По А .Митту.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Д. Летнёва. Подружки рассорились.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техникой чтения целыми словами.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Вязальщик. По В. Голявкину.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пересказом.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Самокат. Г. Ладонщиков.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навыка ответа на вопросы.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Скамейка, прыгуны- гвоздики и Алик. По Э. Киселёвой.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Торопливый ножик. По Е.Пермяку.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пересказом по плану.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Вьюга. По В.Сухомлинскому.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техникой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>44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29223F">
            <w:pPr>
              <w:tabs>
                <w:tab w:val="left" w:pos="2640"/>
              </w:tabs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Трус. По И. Бутмину.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Как я под партой сидел. По В.Голявкину.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содержанием.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Петя мечтает. Б.Заходер.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навыка ответа на вопросы.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Мед в кармане. По В. Витка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Работа над техникой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A75219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Коля заболел. По А .Митту.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Развитие навыка ответа на вопросы.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  <w:tr w:rsidR="007C7AEF" w:rsidRPr="00756C2B" w:rsidTr="00536BB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A75219" w:rsidRDefault="007C7AEF" w:rsidP="00756C2B">
            <w:pPr>
              <w:suppressLineNumbers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C7AEF">
            <w:pPr>
              <w:spacing w:line="276" w:lineRule="auto"/>
              <w:textAlignment w:val="baseline"/>
              <w:rPr>
                <w:rFonts w:eastAsia="SimSun, 宋体, 'MS PMincho'" w:cs="Times New Roman"/>
                <w:lang w:val="ru-RU" w:eastAsia="zh-CN" w:bidi="hi-IN"/>
              </w:rPr>
            </w:pPr>
            <w:r w:rsidRPr="00756C2B">
              <w:rPr>
                <w:rFonts w:eastAsia="SimSun, 宋体, 'MS PMincho'" w:cs="Times New Roman"/>
                <w:lang w:val="ru-RU" w:eastAsia="zh-CN" w:bidi="hi-IN"/>
              </w:rPr>
              <w:t>Канавка. По В.Донниковой.</w:t>
            </w:r>
            <w:r>
              <w:rPr>
                <w:rFonts w:eastAsia="SimSun, 宋体, 'MS PMincho'" w:cs="Times New Roman"/>
                <w:lang w:val="ru-RU" w:eastAsia="zh-CN" w:bidi="hi-IN"/>
              </w:rPr>
              <w:t xml:space="preserve"> Проверка навыка чтения.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  <w:r w:rsidRPr="00756C2B"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AEF" w:rsidRPr="00756C2B" w:rsidRDefault="007C7AEF" w:rsidP="00756C2B">
            <w:pPr>
              <w:suppressLineNumbers/>
              <w:textAlignment w:val="baseline"/>
            </w:pPr>
          </w:p>
        </w:tc>
      </w:tr>
    </w:tbl>
    <w:p w:rsidR="00756C2B" w:rsidRPr="00756C2B" w:rsidRDefault="00756C2B" w:rsidP="00536BBD">
      <w:pPr>
        <w:rPr>
          <w:lang w:val="ru-RU"/>
        </w:rPr>
      </w:pPr>
    </w:p>
    <w:sectPr w:rsidR="00756C2B" w:rsidRPr="00756C2B" w:rsidSect="00EC75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37" w:rsidRDefault="00D65837" w:rsidP="00051B60">
      <w:r>
        <w:separator/>
      </w:r>
    </w:p>
  </w:endnote>
  <w:endnote w:type="continuationSeparator" w:id="0">
    <w:p w:rsidR="00D65837" w:rsidRDefault="00D65837" w:rsidP="0005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, 'MS Mincho', 'T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, 'MS PMincho'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, 'Times New Roman">
    <w:altName w:val="Arial"/>
    <w:charset w:val="00"/>
    <w:family w:val="auto"/>
    <w:pitch w:val="variable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37" w:rsidRDefault="00D65837" w:rsidP="00051B60">
      <w:r>
        <w:separator/>
      </w:r>
    </w:p>
  </w:footnote>
  <w:footnote w:type="continuationSeparator" w:id="0">
    <w:p w:rsidR="00D65837" w:rsidRDefault="00D65837" w:rsidP="0005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FCD"/>
    <w:multiLevelType w:val="multilevel"/>
    <w:tmpl w:val="71CE4444"/>
    <w:styleLink w:val="WW8Num5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030D3094"/>
    <w:multiLevelType w:val="multilevel"/>
    <w:tmpl w:val="B1D01EC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1FA8259B"/>
    <w:multiLevelType w:val="multilevel"/>
    <w:tmpl w:val="A58EBEEC"/>
    <w:styleLink w:val="WW8Num94"/>
    <w:lvl w:ilvl="0">
      <w:start w:val="4"/>
      <w:numFmt w:val="decimal"/>
      <w:lvlText w:val="%1."/>
      <w:lvlJc w:val="left"/>
      <w:pPr>
        <w:ind w:left="0" w:firstLine="0"/>
      </w:pPr>
      <w:rPr>
        <w:rFonts w:eastAsia="HiddenHorzOCR, 'MS Mincho', 'Ti" w:cs="Times New Roman"/>
        <w:b/>
        <w:bCs/>
        <w:color w:val="000000"/>
        <w:lang w:eastAsia="ru-RU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359557C0"/>
    <w:multiLevelType w:val="multilevel"/>
    <w:tmpl w:val="4D80784A"/>
    <w:styleLink w:val="WW8Num78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4">
    <w:nsid w:val="38B943AD"/>
    <w:multiLevelType w:val="multilevel"/>
    <w:tmpl w:val="032C2EC0"/>
    <w:styleLink w:val="WW8Num65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3DD25FC2"/>
    <w:multiLevelType w:val="multilevel"/>
    <w:tmpl w:val="D812E3E4"/>
    <w:styleLink w:val="WW8Num5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4DC36F8D"/>
    <w:multiLevelType w:val="multilevel"/>
    <w:tmpl w:val="7B366C30"/>
    <w:styleLink w:val="WW8Num10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7">
    <w:nsid w:val="5DE02717"/>
    <w:multiLevelType w:val="multilevel"/>
    <w:tmpl w:val="A4B2EB14"/>
    <w:styleLink w:val="WW8Num6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602121DA"/>
    <w:multiLevelType w:val="multilevel"/>
    <w:tmpl w:val="ABAC6DA6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7309686D"/>
    <w:multiLevelType w:val="multilevel"/>
    <w:tmpl w:val="CD0E39CE"/>
    <w:styleLink w:val="WW8Num100"/>
    <w:lvl w:ilvl="0"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0">
    <w:nsid w:val="76BB29C4"/>
    <w:multiLevelType w:val="multilevel"/>
    <w:tmpl w:val="F3440052"/>
    <w:styleLink w:val="WW8Num22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1">
    <w:nsid w:val="76D21652"/>
    <w:multiLevelType w:val="multilevel"/>
    <w:tmpl w:val="098C8660"/>
    <w:styleLink w:val="WW8Num3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Symbol"/>
        <w:spacing w:val="-4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2">
    <w:nsid w:val="7EFC5DC6"/>
    <w:multiLevelType w:val="multilevel"/>
    <w:tmpl w:val="869A42B8"/>
    <w:styleLink w:val="WW8Num59"/>
    <w:lvl w:ilvl="0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7"/>
  </w:num>
  <w:num w:numId="23">
    <w:abstractNumId w:val="7"/>
  </w:num>
  <w:num w:numId="24">
    <w:abstractNumId w:val="7"/>
  </w:num>
  <w:num w:numId="25">
    <w:abstractNumId w:val="10"/>
  </w:num>
  <w:num w:numId="26">
    <w:abstractNumId w:val="10"/>
  </w:num>
  <w:num w:numId="27">
    <w:abstractNumId w:val="10"/>
  </w:num>
  <w:num w:numId="28">
    <w:abstractNumId w:val="6"/>
  </w:num>
  <w:num w:numId="29">
    <w:abstractNumId w:val="6"/>
  </w:num>
  <w:num w:numId="30">
    <w:abstractNumId w:val="6"/>
  </w:num>
  <w:num w:numId="31">
    <w:abstractNumId w:val="0"/>
  </w:num>
  <w:num w:numId="32">
    <w:abstractNumId w:val="0"/>
  </w:num>
  <w:num w:numId="33">
    <w:abstractNumId w:val="0"/>
  </w:num>
  <w:num w:numId="34">
    <w:abstractNumId w:val="3"/>
  </w:num>
  <w:num w:numId="35">
    <w:abstractNumId w:val="3"/>
  </w:num>
  <w:num w:numId="36">
    <w:abstractNumId w:val="3"/>
  </w:num>
  <w:num w:numId="37">
    <w:abstractNumId w:val="9"/>
  </w:num>
  <w:num w:numId="38">
    <w:abstractNumId w:val="9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C7"/>
    <w:rsid w:val="00051B60"/>
    <w:rsid w:val="000751A4"/>
    <w:rsid w:val="00091690"/>
    <w:rsid w:val="00095437"/>
    <w:rsid w:val="000B5B92"/>
    <w:rsid w:val="000E3195"/>
    <w:rsid w:val="00103555"/>
    <w:rsid w:val="001126C7"/>
    <w:rsid w:val="00136AD8"/>
    <w:rsid w:val="001973A7"/>
    <w:rsid w:val="001B7A9C"/>
    <w:rsid w:val="0029223F"/>
    <w:rsid w:val="00427A68"/>
    <w:rsid w:val="00443617"/>
    <w:rsid w:val="00446DA5"/>
    <w:rsid w:val="00470CE2"/>
    <w:rsid w:val="00536BBD"/>
    <w:rsid w:val="00594E93"/>
    <w:rsid w:val="006C74C2"/>
    <w:rsid w:val="00756C2B"/>
    <w:rsid w:val="007C7AEF"/>
    <w:rsid w:val="00802AD2"/>
    <w:rsid w:val="0095649C"/>
    <w:rsid w:val="009A5D26"/>
    <w:rsid w:val="00A14113"/>
    <w:rsid w:val="00A75219"/>
    <w:rsid w:val="00B1718C"/>
    <w:rsid w:val="00C125E3"/>
    <w:rsid w:val="00C46DF4"/>
    <w:rsid w:val="00C836CA"/>
    <w:rsid w:val="00D174ED"/>
    <w:rsid w:val="00D511A9"/>
    <w:rsid w:val="00D65837"/>
    <w:rsid w:val="00E8160F"/>
    <w:rsid w:val="00EC754F"/>
    <w:rsid w:val="00ED1009"/>
    <w:rsid w:val="00F122C1"/>
    <w:rsid w:val="00F553F2"/>
    <w:rsid w:val="00F63E85"/>
    <w:rsid w:val="00F77354"/>
    <w:rsid w:val="00FB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6AF5A-B244-4058-91EE-170FB10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C2B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756C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756C2B"/>
    <w:pPr>
      <w:spacing w:after="120"/>
    </w:pPr>
  </w:style>
  <w:style w:type="paragraph" w:customStyle="1" w:styleId="WW-">
    <w:name w:val="WW-Базовый"/>
    <w:rsid w:val="00756C2B"/>
    <w:pPr>
      <w:widowControl w:val="0"/>
      <w:suppressAutoHyphens/>
      <w:autoSpaceDN w:val="0"/>
    </w:pPr>
    <w:rPr>
      <w:rFonts w:ascii="Times New Roman" w:eastAsia="SimSun, 宋体, 'MS PMincho'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Основной"/>
    <w:basedOn w:val="Standard"/>
    <w:rsid w:val="00756C2B"/>
    <w:pPr>
      <w:autoSpaceDE w:val="0"/>
      <w:spacing w:line="214" w:lineRule="atLeast"/>
      <w:ind w:firstLine="283"/>
      <w:jc w:val="both"/>
    </w:pPr>
    <w:rPr>
      <w:rFonts w:ascii="NewtonCSanPin, 'Times New Roman" w:eastAsia="Times New Roman" w:hAnsi="NewtonCSanPin, 'Times New Roman" w:cs="Times New Roman"/>
      <w:color w:val="000000"/>
      <w:sz w:val="21"/>
      <w:szCs w:val="21"/>
    </w:rPr>
  </w:style>
  <w:style w:type="paragraph" w:customStyle="1" w:styleId="programbody">
    <w:name w:val="program body"/>
    <w:rsid w:val="00756C2B"/>
    <w:pPr>
      <w:suppressAutoHyphens/>
      <w:autoSpaceDN w:val="0"/>
      <w:spacing w:after="0" w:line="260" w:lineRule="atLeast"/>
      <w:ind w:firstLine="567"/>
      <w:jc w:val="both"/>
    </w:pPr>
    <w:rPr>
      <w:rFonts w:ascii="NewBaskervilleExpOdC" w:eastAsia="Arial" w:hAnsi="NewBaskervilleExpOdC" w:cs="NewBaskervilleExpOdC"/>
      <w:color w:val="000000"/>
      <w:kern w:val="3"/>
      <w:sz w:val="21"/>
      <w:szCs w:val="21"/>
      <w:lang w:val="de-DE" w:eastAsia="ar-SA" w:bidi="fa-IR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6C2B"/>
    <w:rPr>
      <w:rFonts w:ascii="Times New Roman" w:hAnsi="Times New Roman" w:cs="Times New Roman" w:hint="default"/>
      <w:strike w:val="0"/>
      <w:dstrike w:val="0"/>
      <w:sz w:val="24"/>
      <w:u w:val="none" w:color="000000"/>
      <w:effect w:val="none"/>
    </w:rPr>
  </w:style>
  <w:style w:type="character" w:customStyle="1" w:styleId="FontStyle120">
    <w:name w:val="Font Style120"/>
    <w:rsid w:val="00756C2B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32">
    <w:name w:val="Font Style132"/>
    <w:rsid w:val="00756C2B"/>
    <w:rPr>
      <w:rFonts w:ascii="Century Schoolbook" w:hAnsi="Century Schoolbook" w:cs="Century Schoolbook" w:hint="default"/>
      <w:sz w:val="20"/>
      <w:szCs w:val="20"/>
    </w:rPr>
  </w:style>
  <w:style w:type="paragraph" w:styleId="a5">
    <w:name w:val="List Paragraph"/>
    <w:basedOn w:val="WW-"/>
    <w:qFormat/>
    <w:rsid w:val="00756C2B"/>
    <w:pPr>
      <w:ind w:left="720"/>
    </w:pPr>
    <w:rPr>
      <w:rFonts w:ascii="Calibri" w:eastAsia="Calibri" w:hAnsi="Calibri" w:cs="Times New Roman"/>
    </w:rPr>
  </w:style>
  <w:style w:type="paragraph" w:styleId="a6">
    <w:name w:val="Normal (Web)"/>
    <w:basedOn w:val="WW-"/>
    <w:semiHidden/>
    <w:unhideWhenUsed/>
    <w:rsid w:val="00756C2B"/>
    <w:pPr>
      <w:spacing w:before="120" w:after="120" w:line="240" w:lineRule="auto"/>
      <w:jc w:val="both"/>
    </w:pPr>
    <w:rPr>
      <w:rFonts w:eastAsia="Calibri" w:cs="Times New Roman"/>
      <w:color w:val="000000"/>
    </w:rPr>
  </w:style>
  <w:style w:type="character" w:styleId="a7">
    <w:name w:val="Strong"/>
    <w:basedOn w:val="a0"/>
    <w:qFormat/>
    <w:rsid w:val="00756C2B"/>
    <w:rPr>
      <w:b/>
      <w:bCs/>
    </w:rPr>
  </w:style>
  <w:style w:type="numbering" w:customStyle="1" w:styleId="WWNum3">
    <w:name w:val="WWNum3"/>
    <w:rsid w:val="00756C2B"/>
    <w:pPr>
      <w:numPr>
        <w:numId w:val="1"/>
      </w:numPr>
    </w:pPr>
  </w:style>
  <w:style w:type="numbering" w:customStyle="1" w:styleId="WWNum4">
    <w:name w:val="WWNum4"/>
    <w:rsid w:val="00756C2B"/>
    <w:pPr>
      <w:numPr>
        <w:numId w:val="4"/>
      </w:numPr>
    </w:pPr>
  </w:style>
  <w:style w:type="numbering" w:customStyle="1" w:styleId="WW8Num53">
    <w:name w:val="WW8Num53"/>
    <w:rsid w:val="00756C2B"/>
    <w:pPr>
      <w:numPr>
        <w:numId w:val="7"/>
      </w:numPr>
    </w:pPr>
  </w:style>
  <w:style w:type="numbering" w:customStyle="1" w:styleId="WW8Num94">
    <w:name w:val="WW8Num94"/>
    <w:rsid w:val="00756C2B"/>
    <w:pPr>
      <w:numPr>
        <w:numId w:val="10"/>
      </w:numPr>
    </w:pPr>
  </w:style>
  <w:style w:type="numbering" w:customStyle="1" w:styleId="WW8Num65">
    <w:name w:val="WW8Num65"/>
    <w:rsid w:val="00756C2B"/>
    <w:pPr>
      <w:numPr>
        <w:numId w:val="13"/>
      </w:numPr>
    </w:pPr>
  </w:style>
  <w:style w:type="numbering" w:customStyle="1" w:styleId="WW8Num59">
    <w:name w:val="WW8Num59"/>
    <w:rsid w:val="00756C2B"/>
    <w:pPr>
      <w:numPr>
        <w:numId w:val="16"/>
      </w:numPr>
    </w:pPr>
  </w:style>
  <w:style w:type="numbering" w:customStyle="1" w:styleId="WW8Num3">
    <w:name w:val="WW8Num3"/>
    <w:rsid w:val="00756C2B"/>
    <w:pPr>
      <w:numPr>
        <w:numId w:val="19"/>
      </w:numPr>
    </w:pPr>
  </w:style>
  <w:style w:type="numbering" w:customStyle="1" w:styleId="WW8Num62">
    <w:name w:val="WW8Num62"/>
    <w:rsid w:val="00756C2B"/>
    <w:pPr>
      <w:numPr>
        <w:numId w:val="22"/>
      </w:numPr>
    </w:pPr>
  </w:style>
  <w:style w:type="numbering" w:customStyle="1" w:styleId="WW8Num22">
    <w:name w:val="WW8Num22"/>
    <w:rsid w:val="00756C2B"/>
    <w:pPr>
      <w:numPr>
        <w:numId w:val="25"/>
      </w:numPr>
    </w:pPr>
  </w:style>
  <w:style w:type="numbering" w:customStyle="1" w:styleId="WW8Num102">
    <w:name w:val="WW8Num102"/>
    <w:rsid w:val="00756C2B"/>
    <w:pPr>
      <w:numPr>
        <w:numId w:val="28"/>
      </w:numPr>
    </w:pPr>
  </w:style>
  <w:style w:type="numbering" w:customStyle="1" w:styleId="WW8Num58">
    <w:name w:val="WW8Num58"/>
    <w:rsid w:val="00756C2B"/>
    <w:pPr>
      <w:numPr>
        <w:numId w:val="31"/>
      </w:numPr>
    </w:pPr>
  </w:style>
  <w:style w:type="numbering" w:customStyle="1" w:styleId="WW8Num78">
    <w:name w:val="WW8Num78"/>
    <w:rsid w:val="00756C2B"/>
    <w:pPr>
      <w:numPr>
        <w:numId w:val="34"/>
      </w:numPr>
    </w:pPr>
  </w:style>
  <w:style w:type="numbering" w:customStyle="1" w:styleId="WW8Num100">
    <w:name w:val="WW8Num100"/>
    <w:rsid w:val="00756C2B"/>
    <w:pPr>
      <w:numPr>
        <w:numId w:val="37"/>
      </w:numPr>
    </w:pPr>
  </w:style>
  <w:style w:type="character" w:customStyle="1" w:styleId="a8">
    <w:name w:val="Без интервала Знак"/>
    <w:basedOn w:val="a0"/>
    <w:link w:val="a3"/>
    <w:uiPriority w:val="1"/>
    <w:locked/>
    <w:rsid w:val="00EC754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051B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B6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semiHidden/>
    <w:unhideWhenUsed/>
    <w:rsid w:val="00051B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B6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92A1-F31C-4767-BA27-8FF04DD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5632</Words>
  <Characters>32107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2</cp:revision>
  <cp:lastPrinted>2020-08-26T05:00:00Z</cp:lastPrinted>
  <dcterms:created xsi:type="dcterms:W3CDTF">2023-01-26T05:30:00Z</dcterms:created>
  <dcterms:modified xsi:type="dcterms:W3CDTF">2023-01-26T05:30:00Z</dcterms:modified>
</cp:coreProperties>
</file>