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B" w:rsidRDefault="009B293B" w:rsidP="00DE1244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D54DC0" w:rsidRDefault="00DD78DF" w:rsidP="00DD78DF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1 к приказу №  </w:t>
      </w:r>
      <w:r w:rsidR="00D54DC0">
        <w:rPr>
          <w:rFonts w:ascii="Times New Roman" w:hAnsi="Times New Roman" w:cs="Times New Roman"/>
        </w:rPr>
        <w:t xml:space="preserve">102 </w:t>
      </w:r>
    </w:p>
    <w:p w:rsidR="009B293B" w:rsidRDefault="00D54DC0" w:rsidP="00CE1168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27.12.2017</w:t>
      </w:r>
      <w:r w:rsidR="00DD78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DD78DF" w:rsidRDefault="00DD78DF" w:rsidP="00DD78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78DF" w:rsidRDefault="00DD78DF" w:rsidP="00DD78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по противодействию коррупции</w:t>
      </w:r>
    </w:p>
    <w:p w:rsidR="00DD78DF" w:rsidRDefault="00DD78DF" w:rsidP="00DD7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ГКОУ СО «Ека</w:t>
      </w:r>
      <w:r w:rsidR="00D54DC0">
        <w:rPr>
          <w:rFonts w:ascii="Times New Roman" w:hAnsi="Times New Roman" w:cs="Times New Roman"/>
          <w:b/>
          <w:sz w:val="24"/>
          <w:szCs w:val="24"/>
        </w:rPr>
        <w:t>теринбургская школа № 2» на 2018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tbl>
      <w:tblPr>
        <w:tblStyle w:val="a3"/>
        <w:tblW w:w="0" w:type="auto"/>
        <w:tblLook w:val="04A0"/>
      </w:tblPr>
      <w:tblGrid>
        <w:gridCol w:w="843"/>
        <w:gridCol w:w="8763"/>
        <w:gridCol w:w="2319"/>
        <w:gridCol w:w="2273"/>
      </w:tblGrid>
      <w:tr w:rsidR="0089714E" w:rsidTr="0089714E">
        <w:tc>
          <w:tcPr>
            <w:tcW w:w="843" w:type="dxa"/>
          </w:tcPr>
          <w:p w:rsidR="0089714E" w:rsidRDefault="0089714E" w:rsidP="00D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3" w:type="dxa"/>
          </w:tcPr>
          <w:p w:rsidR="0089714E" w:rsidRDefault="0089714E" w:rsidP="00D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89714E" w:rsidRDefault="0089714E" w:rsidP="00D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89714E" w:rsidRDefault="0089714E" w:rsidP="00D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73" w:type="dxa"/>
          </w:tcPr>
          <w:p w:rsidR="0089714E" w:rsidRDefault="0089714E" w:rsidP="00DD7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714E" w:rsidTr="0089714E">
        <w:tc>
          <w:tcPr>
            <w:tcW w:w="14198" w:type="dxa"/>
            <w:gridSpan w:val="4"/>
          </w:tcPr>
          <w:p w:rsidR="0089714E" w:rsidRDefault="0089714E" w:rsidP="00FF7FE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ОУ</w:t>
            </w:r>
          </w:p>
        </w:tc>
      </w:tr>
      <w:tr w:rsidR="0089714E" w:rsidTr="0089714E">
        <w:tc>
          <w:tcPr>
            <w:tcW w:w="843" w:type="dxa"/>
          </w:tcPr>
          <w:p w:rsidR="0089714E" w:rsidRDefault="0089714E" w:rsidP="0089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3" w:type="dxa"/>
          </w:tcPr>
          <w:p w:rsidR="0089714E" w:rsidRPr="00286E0D" w:rsidRDefault="0089714E" w:rsidP="0089714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Использование телефона «горяче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линии» </w:t>
            </w: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</w:t>
            </w:r>
          </w:p>
        </w:tc>
        <w:tc>
          <w:tcPr>
            <w:tcW w:w="2319" w:type="dxa"/>
          </w:tcPr>
          <w:p w:rsidR="0089714E" w:rsidRDefault="0089714E" w:rsidP="00EC5534">
            <w:pPr>
              <w:snapToGrid w:val="0"/>
              <w:rPr>
                <w:rFonts w:ascii="Times New Roman" w:hAnsi="Times New Roman" w:cs="Times New Roman"/>
              </w:rPr>
            </w:pPr>
          </w:p>
          <w:p w:rsidR="0089714E" w:rsidRPr="00286E0D" w:rsidRDefault="0089714E" w:rsidP="00EC5534">
            <w:pPr>
              <w:snapToGrid w:val="0"/>
              <w:rPr>
                <w:rFonts w:ascii="Times New Roman" w:hAnsi="Times New Roman" w:cs="Times New Roman"/>
              </w:rPr>
            </w:pPr>
            <w:r w:rsidRPr="00286E0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73" w:type="dxa"/>
          </w:tcPr>
          <w:p w:rsidR="0089714E" w:rsidRPr="00286E0D" w:rsidRDefault="0089714E" w:rsidP="0089714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9714E" w:rsidTr="0089714E">
        <w:tc>
          <w:tcPr>
            <w:tcW w:w="843" w:type="dxa"/>
          </w:tcPr>
          <w:p w:rsidR="0089714E" w:rsidRDefault="0089714E" w:rsidP="0089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3" w:type="dxa"/>
          </w:tcPr>
          <w:p w:rsidR="0089714E" w:rsidRPr="00D728FD" w:rsidRDefault="0089714E" w:rsidP="0089714E">
            <w:pPr>
              <w:snapToGrid w:val="0"/>
              <w:ind w:firstLine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4F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</w:t>
            </w:r>
            <w:r w:rsidRPr="00FF7FE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сведения о коррупции по вопросам, находящимся в компетенции администрации ОУ </w:t>
            </w:r>
          </w:p>
        </w:tc>
        <w:tc>
          <w:tcPr>
            <w:tcW w:w="2319" w:type="dxa"/>
          </w:tcPr>
          <w:p w:rsidR="0089714E" w:rsidRPr="00286E0D" w:rsidRDefault="0089714E" w:rsidP="00EC553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273" w:type="dxa"/>
          </w:tcPr>
          <w:p w:rsidR="0089714E" w:rsidRPr="00286E0D" w:rsidRDefault="0089714E" w:rsidP="0089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9714E" w:rsidTr="0089714E">
        <w:tc>
          <w:tcPr>
            <w:tcW w:w="843" w:type="dxa"/>
          </w:tcPr>
          <w:p w:rsidR="0089714E" w:rsidRDefault="0089714E" w:rsidP="0089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3" w:type="dxa"/>
          </w:tcPr>
          <w:p w:rsidR="0089714E" w:rsidRPr="007F4FD7" w:rsidRDefault="0089714E" w:rsidP="0089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Книги отзывов и пожеланий, открытого (беспарольного) доступ к гостевой книге сайта </w:t>
            </w:r>
          </w:p>
        </w:tc>
        <w:tc>
          <w:tcPr>
            <w:tcW w:w="2319" w:type="dxa"/>
          </w:tcPr>
          <w:p w:rsidR="00204C06" w:rsidRDefault="00204C06" w:rsidP="00204C0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89714E" w:rsidRPr="00286E0D" w:rsidRDefault="0089714E" w:rsidP="00EC553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2018- 2019</w:t>
            </w:r>
            <w:r w:rsidRPr="00286E0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73" w:type="dxa"/>
          </w:tcPr>
          <w:p w:rsidR="0089714E" w:rsidRPr="007F4FD7" w:rsidRDefault="0089714E" w:rsidP="00E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F4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информатизацию</w:t>
            </w:r>
          </w:p>
        </w:tc>
      </w:tr>
      <w:tr w:rsidR="0089714E" w:rsidTr="0089714E">
        <w:tc>
          <w:tcPr>
            <w:tcW w:w="843" w:type="dxa"/>
          </w:tcPr>
          <w:p w:rsidR="0089714E" w:rsidRDefault="0089714E" w:rsidP="0089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3" w:type="dxa"/>
          </w:tcPr>
          <w:p w:rsidR="0089714E" w:rsidRPr="00286E0D" w:rsidRDefault="0089714E" w:rsidP="0089714E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86E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предоставления и расходования безвозмездной (спонсорской, благотворительной) помощи в ОУ </w:t>
            </w:r>
          </w:p>
        </w:tc>
        <w:tc>
          <w:tcPr>
            <w:tcW w:w="2319" w:type="dxa"/>
          </w:tcPr>
          <w:p w:rsidR="0089714E" w:rsidRPr="00286E0D" w:rsidRDefault="00204C06" w:rsidP="00EC553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73" w:type="dxa"/>
          </w:tcPr>
          <w:p w:rsidR="0089714E" w:rsidRPr="00286E0D" w:rsidRDefault="0089714E" w:rsidP="00EC5534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9714E" w:rsidTr="0089714E">
        <w:tc>
          <w:tcPr>
            <w:tcW w:w="843" w:type="dxa"/>
          </w:tcPr>
          <w:p w:rsidR="0089714E" w:rsidRDefault="0089714E" w:rsidP="00897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3" w:type="dxa"/>
          </w:tcPr>
          <w:p w:rsidR="0089714E" w:rsidRPr="00286E0D" w:rsidRDefault="0089714E" w:rsidP="00204C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Ведение постоянно-действующей рубрики "Противодействие коррупции" на официальном сайте ОУ</w:t>
            </w:r>
          </w:p>
        </w:tc>
        <w:tc>
          <w:tcPr>
            <w:tcW w:w="2319" w:type="dxa"/>
          </w:tcPr>
          <w:p w:rsidR="0089714E" w:rsidRPr="00286E0D" w:rsidRDefault="0089714E" w:rsidP="00EC5534">
            <w:pPr>
              <w:snapToGrid w:val="0"/>
              <w:rPr>
                <w:rFonts w:ascii="Times New Roman" w:hAnsi="Times New Roman" w:cs="Times New Roman"/>
              </w:rPr>
            </w:pPr>
            <w:r w:rsidRPr="00286E0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73" w:type="dxa"/>
          </w:tcPr>
          <w:p w:rsidR="0089714E" w:rsidRPr="00286E0D" w:rsidRDefault="0089714E" w:rsidP="00EC5534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C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B238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238CF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B238CF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FF7FE0" w:rsidTr="00FA6BDE">
        <w:tc>
          <w:tcPr>
            <w:tcW w:w="14198" w:type="dxa"/>
            <w:gridSpan w:val="4"/>
          </w:tcPr>
          <w:p w:rsidR="00FF7FE0" w:rsidRPr="00B238CF" w:rsidRDefault="00FF7FE0" w:rsidP="00FF7FE0">
            <w:pPr>
              <w:snapToGrid w:val="0"/>
              <w:ind w:firstLine="108"/>
              <w:rPr>
                <w:rFonts w:ascii="Times New Roman" w:hAnsi="Times New Roman" w:cs="Times New Roman"/>
              </w:rPr>
            </w:pPr>
            <w:r w:rsidRPr="00FF7F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законодательства РФ</w:t>
            </w:r>
          </w:p>
        </w:tc>
      </w:tr>
      <w:tr w:rsidR="00C07E52" w:rsidTr="0089714E">
        <w:tc>
          <w:tcPr>
            <w:tcW w:w="843" w:type="dxa"/>
          </w:tcPr>
          <w:p w:rsidR="00C07E52" w:rsidRDefault="00C07E52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52" w:rsidRDefault="00C07E52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3" w:type="dxa"/>
          </w:tcPr>
          <w:p w:rsidR="00C07E52" w:rsidRPr="00997E77" w:rsidRDefault="00C07E52" w:rsidP="00C07E52">
            <w:pPr>
              <w:spacing w:before="192" w:after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требований законодательства при  размещении заказов на поставки товаров, выполнение работ, оказание услуг для государственных или муниципальных нужд, в том числе соблюдение единого порядка размещения заказов в целях обеспечения эффективного использования бюджетных средств.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гласности и прозрачности осуществления закупок на основе справедливой конкуренции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C07E52" w:rsidRPr="00286E0D" w:rsidRDefault="006E5342" w:rsidP="00C07E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73" w:type="dxa"/>
          </w:tcPr>
          <w:p w:rsidR="00C07E52" w:rsidRPr="00B238CF" w:rsidRDefault="006E5342" w:rsidP="00C07E52">
            <w:pPr>
              <w:snapToGrid w:val="0"/>
              <w:ind w:firstLine="108"/>
              <w:rPr>
                <w:rFonts w:ascii="Times New Roman" w:hAnsi="Times New Roman" w:cs="Times New Roman"/>
              </w:rPr>
            </w:pPr>
            <w:proofErr w:type="gramStart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7E77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997E7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C07E52" w:rsidTr="0089714E">
        <w:tc>
          <w:tcPr>
            <w:tcW w:w="843" w:type="dxa"/>
          </w:tcPr>
          <w:p w:rsidR="00C07E52" w:rsidRDefault="00C07E52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3" w:type="dxa"/>
          </w:tcPr>
          <w:p w:rsidR="00C07E52" w:rsidRPr="00BB34A7" w:rsidRDefault="00C07E52" w:rsidP="00C07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опубликование планов- графиков приобретения товаров и услуг, размещения заказов на официальном сайте </w:t>
            </w:r>
            <w:proofErr w:type="spell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319" w:type="dxa"/>
          </w:tcPr>
          <w:p w:rsidR="006E5342" w:rsidRDefault="006E5342" w:rsidP="006E534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07E52" w:rsidRPr="00286E0D" w:rsidRDefault="006E5342" w:rsidP="006E53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73" w:type="dxa"/>
          </w:tcPr>
          <w:p w:rsidR="00C07E52" w:rsidRPr="00B238CF" w:rsidRDefault="006E5342" w:rsidP="00C07E52">
            <w:pPr>
              <w:snapToGrid w:val="0"/>
              <w:ind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C07E52" w:rsidTr="0089714E">
        <w:tc>
          <w:tcPr>
            <w:tcW w:w="843" w:type="dxa"/>
          </w:tcPr>
          <w:p w:rsidR="00C07E52" w:rsidRDefault="00C07E52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3" w:type="dxa"/>
          </w:tcPr>
          <w:p w:rsidR="00C07E52" w:rsidRPr="00BB34A7" w:rsidRDefault="00C07E52" w:rsidP="00C07E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имуществом ОУ, обеспечение его сохранности,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целевого и эффективного использования</w:t>
            </w:r>
          </w:p>
        </w:tc>
        <w:tc>
          <w:tcPr>
            <w:tcW w:w="2319" w:type="dxa"/>
          </w:tcPr>
          <w:p w:rsidR="006E5342" w:rsidRDefault="006E5342" w:rsidP="00C07E5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C07E52" w:rsidRPr="00286E0D" w:rsidRDefault="006E5342" w:rsidP="00C07E5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2018-2019 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73" w:type="dxa"/>
          </w:tcPr>
          <w:p w:rsidR="00C07E52" w:rsidRPr="00B238CF" w:rsidRDefault="006E5342" w:rsidP="00C90036">
            <w:pPr>
              <w:snapToGrid w:val="0"/>
              <w:rPr>
                <w:rFonts w:ascii="Times New Roman" w:hAnsi="Times New Roman" w:cs="Times New Roman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gramStart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озяйственной </w:t>
            </w: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частью, комиссия по инвентаризации</w:t>
            </w:r>
          </w:p>
        </w:tc>
      </w:tr>
      <w:tr w:rsidR="00C07E52" w:rsidTr="006E5342">
        <w:tc>
          <w:tcPr>
            <w:tcW w:w="843" w:type="dxa"/>
          </w:tcPr>
          <w:p w:rsidR="00C07E52" w:rsidRDefault="007A0644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763" w:type="dxa"/>
          </w:tcPr>
          <w:p w:rsidR="00C07E52" w:rsidRPr="00F064BA" w:rsidRDefault="00C07E52" w:rsidP="006E5342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получением, учётом, хранением, заполнением и порядком выдачи документов об образовании</w:t>
            </w:r>
          </w:p>
        </w:tc>
        <w:tc>
          <w:tcPr>
            <w:tcW w:w="2319" w:type="dxa"/>
          </w:tcPr>
          <w:p w:rsidR="006E5342" w:rsidRDefault="006E5342" w:rsidP="006E5342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июнь, июль </w:t>
            </w:r>
          </w:p>
          <w:p w:rsidR="00C07E52" w:rsidRPr="00286E0D" w:rsidRDefault="006E5342" w:rsidP="006E53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73" w:type="dxa"/>
          </w:tcPr>
          <w:p w:rsidR="00C07E52" w:rsidRPr="00B238CF" w:rsidRDefault="006E5342" w:rsidP="00C900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C07E52" w:rsidTr="00775120">
        <w:tc>
          <w:tcPr>
            <w:tcW w:w="843" w:type="dxa"/>
          </w:tcPr>
          <w:p w:rsidR="00C07E52" w:rsidRDefault="007A0644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3" w:type="dxa"/>
          </w:tcPr>
          <w:p w:rsidR="00C07E52" w:rsidRPr="00376CBB" w:rsidRDefault="00775120" w:rsidP="00775120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предложений по совершенствованию мотивации и стимулирования труда работников ОУ. Предоставление сведений о заработной плате работникам ОУ.</w:t>
            </w:r>
          </w:p>
        </w:tc>
        <w:tc>
          <w:tcPr>
            <w:tcW w:w="2319" w:type="dxa"/>
          </w:tcPr>
          <w:p w:rsidR="00C90036" w:rsidRDefault="00C90036" w:rsidP="00C9003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C07E52" w:rsidRPr="00286E0D" w:rsidRDefault="00C90036" w:rsidP="00C900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 г.</w:t>
            </w:r>
            <w:r w:rsidRPr="00F06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73" w:type="dxa"/>
          </w:tcPr>
          <w:p w:rsidR="00C07E52" w:rsidRPr="00B238CF" w:rsidRDefault="00C90036" w:rsidP="00C07E52">
            <w:pPr>
              <w:snapToGrid w:val="0"/>
              <w:ind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204C06" w:rsidTr="00775120">
        <w:tc>
          <w:tcPr>
            <w:tcW w:w="843" w:type="dxa"/>
          </w:tcPr>
          <w:p w:rsidR="00204C06" w:rsidRDefault="00204C06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3" w:type="dxa"/>
          </w:tcPr>
          <w:p w:rsidR="00204C06" w:rsidRDefault="00204C06" w:rsidP="00775120">
            <w:pPr>
              <w:spacing w:befor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pt"/>
                <w:rFonts w:eastAsiaTheme="minorEastAsia"/>
              </w:rPr>
              <w:t>Анализ законодательства Свердловской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2319" w:type="dxa"/>
          </w:tcPr>
          <w:p w:rsidR="00204C06" w:rsidRPr="00BB34A7" w:rsidRDefault="00204C06" w:rsidP="00C9003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2pt"/>
                <w:rFonts w:eastAsiaTheme="minorEastAsia"/>
              </w:rPr>
              <w:t>в течение трех месяцев со дня изменения федерального законодательства</w:t>
            </w:r>
          </w:p>
        </w:tc>
        <w:tc>
          <w:tcPr>
            <w:tcW w:w="2273" w:type="dxa"/>
          </w:tcPr>
          <w:p w:rsidR="00204C06" w:rsidRDefault="00204C06" w:rsidP="00204C0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7E77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997E7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DE1244" w:rsidTr="00934E55">
        <w:tc>
          <w:tcPr>
            <w:tcW w:w="14198" w:type="dxa"/>
            <w:gridSpan w:val="4"/>
          </w:tcPr>
          <w:p w:rsidR="00DE1244" w:rsidRPr="00DE1244" w:rsidRDefault="00DE1244" w:rsidP="00204C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44">
              <w:rPr>
                <w:rStyle w:val="12pt"/>
                <w:rFonts w:eastAsiaTheme="minorEastAsia"/>
                <w:b/>
              </w:rPr>
              <w:t>Работа с кадрами. Основные меры по профилактике коррупции.</w:t>
            </w:r>
          </w:p>
        </w:tc>
      </w:tr>
      <w:tr w:rsidR="00DE1244" w:rsidTr="00775120">
        <w:tc>
          <w:tcPr>
            <w:tcW w:w="843" w:type="dxa"/>
          </w:tcPr>
          <w:p w:rsidR="00DE1244" w:rsidRDefault="00CE1168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3" w:type="dxa"/>
          </w:tcPr>
          <w:p w:rsidR="00DE1244" w:rsidRDefault="00AC4161" w:rsidP="00775120">
            <w:pPr>
              <w:spacing w:before="192"/>
              <w:rPr>
                <w:rStyle w:val="12pt"/>
                <w:rFonts w:eastAsiaTheme="minorEastAsia"/>
              </w:rPr>
            </w:pPr>
            <w:r w:rsidRPr="00286E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обучающихся,  посвященное отношению к коррупции («Удовлетворенность потребителей качеством услуг»).</w:t>
            </w:r>
          </w:p>
        </w:tc>
        <w:tc>
          <w:tcPr>
            <w:tcW w:w="2319" w:type="dxa"/>
          </w:tcPr>
          <w:p w:rsidR="00AC4161" w:rsidRDefault="00AC4161" w:rsidP="00AC41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- 2018</w:t>
            </w:r>
          </w:p>
          <w:p w:rsidR="00DE1244" w:rsidRDefault="00AC4161" w:rsidP="00AC4161">
            <w:pPr>
              <w:snapToGrid w:val="0"/>
              <w:rPr>
                <w:rStyle w:val="12pt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декабрь-201</w:t>
            </w:r>
            <w:r w:rsidR="00364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DE1244" w:rsidRPr="00BB34A7" w:rsidRDefault="0036499A" w:rsidP="00204C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DE1244" w:rsidTr="00775120">
        <w:tc>
          <w:tcPr>
            <w:tcW w:w="843" w:type="dxa"/>
          </w:tcPr>
          <w:p w:rsidR="00DE1244" w:rsidRDefault="00CE1168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3" w:type="dxa"/>
          </w:tcPr>
          <w:p w:rsidR="00DE1244" w:rsidRDefault="0036499A" w:rsidP="00775120">
            <w:pPr>
              <w:spacing w:before="192"/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Усиление персональной ответственности работников </w:t>
            </w:r>
            <w:r w:rsidRPr="0036499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36499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6499A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неправомерное принятие решение в рамках своих полномочий</w:t>
            </w:r>
          </w:p>
        </w:tc>
        <w:tc>
          <w:tcPr>
            <w:tcW w:w="2319" w:type="dxa"/>
          </w:tcPr>
          <w:p w:rsidR="00DE1244" w:rsidRDefault="0036499A" w:rsidP="00C90036">
            <w:pPr>
              <w:snapToGrid w:val="0"/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постоянно</w:t>
            </w:r>
          </w:p>
        </w:tc>
        <w:tc>
          <w:tcPr>
            <w:tcW w:w="2273" w:type="dxa"/>
          </w:tcPr>
          <w:p w:rsidR="00DE1244" w:rsidRPr="00BB34A7" w:rsidRDefault="0036499A" w:rsidP="00204C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7E77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997E7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DE1244" w:rsidTr="00775120">
        <w:tc>
          <w:tcPr>
            <w:tcW w:w="843" w:type="dxa"/>
          </w:tcPr>
          <w:p w:rsidR="00DE1244" w:rsidRDefault="00CE1168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3" w:type="dxa"/>
          </w:tcPr>
          <w:p w:rsidR="00DE1244" w:rsidRDefault="0036499A" w:rsidP="00775120">
            <w:pPr>
              <w:spacing w:before="192"/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Привлечение к дисциплинарной ответственности работников, не принимающих должных мер по обеспечению исполнения </w:t>
            </w:r>
            <w:proofErr w:type="spellStart"/>
            <w:r>
              <w:rPr>
                <w:rStyle w:val="12pt"/>
                <w:rFonts w:eastAsiaTheme="minorEastAsia"/>
              </w:rPr>
              <w:t>антикоррупционного</w:t>
            </w:r>
            <w:proofErr w:type="spellEnd"/>
            <w:r>
              <w:rPr>
                <w:rStyle w:val="12pt"/>
                <w:rFonts w:eastAsiaTheme="minorEastAsia"/>
              </w:rPr>
              <w:t xml:space="preserve"> законодательства.</w:t>
            </w:r>
          </w:p>
        </w:tc>
        <w:tc>
          <w:tcPr>
            <w:tcW w:w="2319" w:type="dxa"/>
          </w:tcPr>
          <w:p w:rsidR="00DE1244" w:rsidRDefault="0036499A" w:rsidP="00C90036">
            <w:pPr>
              <w:snapToGrid w:val="0"/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по факту</w:t>
            </w:r>
          </w:p>
        </w:tc>
        <w:tc>
          <w:tcPr>
            <w:tcW w:w="2273" w:type="dxa"/>
          </w:tcPr>
          <w:p w:rsidR="00DE1244" w:rsidRPr="00BB34A7" w:rsidRDefault="00FE550C" w:rsidP="00204C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49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36499A" w:rsidTr="00775120">
        <w:tc>
          <w:tcPr>
            <w:tcW w:w="843" w:type="dxa"/>
          </w:tcPr>
          <w:p w:rsidR="0036499A" w:rsidRDefault="00CE1168" w:rsidP="00C07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3" w:type="dxa"/>
          </w:tcPr>
          <w:p w:rsidR="0036499A" w:rsidRDefault="00FE550C" w:rsidP="00775120">
            <w:pPr>
              <w:spacing w:before="192"/>
              <w:rPr>
                <w:rStyle w:val="12pt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для оказания практической помощи родителям обучающихся в организации работы по противодействию коррупции.</w:t>
            </w:r>
          </w:p>
        </w:tc>
        <w:tc>
          <w:tcPr>
            <w:tcW w:w="2319" w:type="dxa"/>
          </w:tcPr>
          <w:p w:rsidR="0036499A" w:rsidRDefault="00FE550C" w:rsidP="00C90036">
            <w:pPr>
              <w:snapToGrid w:val="0"/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по плану ОУ</w:t>
            </w:r>
          </w:p>
        </w:tc>
        <w:tc>
          <w:tcPr>
            <w:tcW w:w="2273" w:type="dxa"/>
          </w:tcPr>
          <w:p w:rsidR="0036499A" w:rsidRDefault="00FE550C" w:rsidP="00204C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550C" w:rsidTr="00775120">
        <w:tc>
          <w:tcPr>
            <w:tcW w:w="843" w:type="dxa"/>
          </w:tcPr>
          <w:p w:rsidR="00FE550C" w:rsidRDefault="00CE1168" w:rsidP="00FE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3" w:type="dxa"/>
          </w:tcPr>
          <w:p w:rsidR="00FE550C" w:rsidRDefault="00FE550C" w:rsidP="00FE550C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нетерпимости к коррупционному поведению</w:t>
            </w:r>
          </w:p>
        </w:tc>
        <w:tc>
          <w:tcPr>
            <w:tcW w:w="2319" w:type="dxa"/>
          </w:tcPr>
          <w:p w:rsidR="00FE550C" w:rsidRDefault="00FE550C" w:rsidP="00FE55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FE550C" w:rsidRDefault="00FE550C" w:rsidP="00FE550C">
            <w:r>
              <w:rPr>
                <w:rFonts w:ascii="Times New Roman" w:hAnsi="Times New Roman" w:cs="Times New Roman"/>
                <w:sz w:val="24"/>
                <w:szCs w:val="24"/>
              </w:rPr>
              <w:t>2018-2019 г.г.</w:t>
            </w:r>
          </w:p>
        </w:tc>
        <w:tc>
          <w:tcPr>
            <w:tcW w:w="2273" w:type="dxa"/>
          </w:tcPr>
          <w:p w:rsidR="00FE550C" w:rsidRDefault="00FE550C">
            <w:r w:rsidRPr="00CE2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550C" w:rsidTr="00775120">
        <w:tc>
          <w:tcPr>
            <w:tcW w:w="843" w:type="dxa"/>
          </w:tcPr>
          <w:p w:rsidR="00FE550C" w:rsidRDefault="00CE1168" w:rsidP="00FE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3" w:type="dxa"/>
          </w:tcPr>
          <w:p w:rsidR="00FE550C" w:rsidRDefault="00FE550C" w:rsidP="00FE550C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рисунков обучающихся «Я и мои права»</w:t>
            </w:r>
          </w:p>
        </w:tc>
        <w:tc>
          <w:tcPr>
            <w:tcW w:w="2319" w:type="dxa"/>
          </w:tcPr>
          <w:p w:rsidR="00FE550C" w:rsidRDefault="00FE550C">
            <w:r w:rsidRPr="007D352E">
              <w:rPr>
                <w:rStyle w:val="12pt"/>
                <w:rFonts w:eastAsiaTheme="minorEastAsia"/>
              </w:rPr>
              <w:t>по плану ОУ</w:t>
            </w:r>
          </w:p>
        </w:tc>
        <w:tc>
          <w:tcPr>
            <w:tcW w:w="2273" w:type="dxa"/>
          </w:tcPr>
          <w:p w:rsidR="00FE550C" w:rsidRDefault="00FE550C">
            <w:r w:rsidRPr="00CE2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550C" w:rsidTr="00775120">
        <w:tc>
          <w:tcPr>
            <w:tcW w:w="843" w:type="dxa"/>
          </w:tcPr>
          <w:p w:rsidR="00FE550C" w:rsidRDefault="00CE1168" w:rsidP="00FE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63" w:type="dxa"/>
          </w:tcPr>
          <w:p w:rsidR="00FE550C" w:rsidRDefault="00FE550C" w:rsidP="00FE550C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теме </w:t>
            </w:r>
          </w:p>
          <w:p w:rsidR="00FE550C" w:rsidRDefault="00FE550C" w:rsidP="00FE550C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«Коррупция: выигрыш или убыток»</w:t>
            </w:r>
          </w:p>
        </w:tc>
        <w:tc>
          <w:tcPr>
            <w:tcW w:w="2319" w:type="dxa"/>
          </w:tcPr>
          <w:p w:rsidR="00FE550C" w:rsidRDefault="00FE550C">
            <w:r w:rsidRPr="007D352E">
              <w:rPr>
                <w:rStyle w:val="12pt"/>
                <w:rFonts w:eastAsiaTheme="minorEastAsia"/>
              </w:rPr>
              <w:t>по плану ОУ</w:t>
            </w:r>
          </w:p>
        </w:tc>
        <w:tc>
          <w:tcPr>
            <w:tcW w:w="2273" w:type="dxa"/>
          </w:tcPr>
          <w:p w:rsidR="00FE550C" w:rsidRDefault="00FE550C">
            <w:r w:rsidRPr="00CE2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62815" w:rsidTr="00775120">
        <w:tc>
          <w:tcPr>
            <w:tcW w:w="843" w:type="dxa"/>
          </w:tcPr>
          <w:p w:rsidR="00562815" w:rsidRDefault="00CE1168" w:rsidP="00FE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3" w:type="dxa"/>
          </w:tcPr>
          <w:p w:rsidR="00562815" w:rsidRDefault="00562815" w:rsidP="00FE550C">
            <w:pPr>
              <w:snapToGrid w:val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C8A">
              <w:rPr>
                <w:rFonts w:ascii="Times New Roman" w:hAnsi="Times New Roman" w:cs="Times New Roman"/>
              </w:rPr>
              <w:t>Проведение обучающих мероприятий, направленных на формирование нетерпимого отношения к проявлениям коррупции со стороны работников ОУ.</w:t>
            </w:r>
          </w:p>
        </w:tc>
        <w:tc>
          <w:tcPr>
            <w:tcW w:w="2319" w:type="dxa"/>
          </w:tcPr>
          <w:p w:rsidR="00562815" w:rsidRPr="007D352E" w:rsidRDefault="00562815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один раз в год</w:t>
            </w:r>
          </w:p>
        </w:tc>
        <w:tc>
          <w:tcPr>
            <w:tcW w:w="2273" w:type="dxa"/>
          </w:tcPr>
          <w:p w:rsidR="00562815" w:rsidRPr="00CE27A9" w:rsidRDefault="0056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B34A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97E77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997E77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</w:tbl>
    <w:p w:rsidR="00B16218" w:rsidRDefault="00B16218"/>
    <w:sectPr w:rsidR="00B16218" w:rsidSect="00381BF9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8DF"/>
    <w:rsid w:val="00047AD5"/>
    <w:rsid w:val="00204C06"/>
    <w:rsid w:val="0036499A"/>
    <w:rsid w:val="00381BF9"/>
    <w:rsid w:val="003F16DD"/>
    <w:rsid w:val="00562815"/>
    <w:rsid w:val="006E5342"/>
    <w:rsid w:val="00775120"/>
    <w:rsid w:val="007A0644"/>
    <w:rsid w:val="0089714E"/>
    <w:rsid w:val="009B293B"/>
    <w:rsid w:val="00AC4161"/>
    <w:rsid w:val="00B16218"/>
    <w:rsid w:val="00C07E52"/>
    <w:rsid w:val="00C90036"/>
    <w:rsid w:val="00CE1168"/>
    <w:rsid w:val="00D54DC0"/>
    <w:rsid w:val="00D734A2"/>
    <w:rsid w:val="00DD78DF"/>
    <w:rsid w:val="00DE1244"/>
    <w:rsid w:val="00FE550C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basedOn w:val="a0"/>
    <w:rsid w:val="00204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2018-01-13T10:06:00Z</cp:lastPrinted>
  <dcterms:created xsi:type="dcterms:W3CDTF">2018-01-12T15:56:00Z</dcterms:created>
  <dcterms:modified xsi:type="dcterms:W3CDTF">2018-01-13T10:07:00Z</dcterms:modified>
</cp:coreProperties>
</file>