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D4" w:rsidRDefault="00EE78D4" w:rsidP="00EE78D4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color w:val="660066"/>
          <w:sz w:val="32"/>
          <w:szCs w:val="32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/>
            <w:b/>
            <w:color w:val="660066"/>
            <w:sz w:val="32"/>
            <w:szCs w:val="32"/>
            <w:u w:val="none"/>
            <w:lang w:eastAsia="ru-RU"/>
          </w:rPr>
          <w:t>Профориентация</w:t>
        </w:r>
      </w:hyperlink>
      <w:r>
        <w:rPr>
          <w:rFonts w:ascii="Times New Roman" w:eastAsia="Times New Roman" w:hAnsi="Times New Roman"/>
          <w:b/>
          <w:color w:val="660066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color w:val="660066"/>
          <w:sz w:val="32"/>
          <w:szCs w:val="32"/>
          <w:lang w:eastAsia="ru-RU"/>
        </w:rPr>
        <w:t>памятка для учащихся</w:t>
      </w:r>
    </w:p>
    <w:p w:rsidR="00EE78D4" w:rsidRDefault="00EE78D4" w:rsidP="00EE78D4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color w:val="66006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660066"/>
          <w:sz w:val="32"/>
          <w:szCs w:val="32"/>
          <w:lang w:eastAsia="ru-RU"/>
        </w:rPr>
        <w:t>Семь шагов к взвешенному решению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1. Составить список подходящих профессий. 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Составьте список профессий, которые Вам нравятся, интересны, в которых Вы хотели бы реализоваться, которые Вам подходят.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2. Составить перечень требований выбираемой профессии</w:t>
      </w:r>
    </w:p>
    <w:p w:rsidR="00EE78D4" w:rsidRDefault="00EE78D4" w:rsidP="00EE78D4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выбираемая профессия и будущий род занятий;</w:t>
      </w:r>
    </w:p>
    <w:p w:rsidR="00EE78D4" w:rsidRDefault="00EE78D4" w:rsidP="00EE78D4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выбираемая профессия и жизненные ценности и цели;</w:t>
      </w:r>
    </w:p>
    <w:p w:rsidR="00EE78D4" w:rsidRDefault="00EE78D4" w:rsidP="00EE78D4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выбираемая профессия и реальное трудоустройство по специальности;</w:t>
      </w:r>
    </w:p>
    <w:p w:rsidR="00EE78D4" w:rsidRDefault="00EE78D4" w:rsidP="00EE78D4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желательный уровень профессиональной подготовки;</w:t>
      </w:r>
    </w:p>
    <w:p w:rsidR="00EE78D4" w:rsidRDefault="00EE78D4" w:rsidP="00EE78D4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выбираемая профессия и мои склонности и способности;</w:t>
      </w:r>
    </w:p>
    <w:p w:rsidR="00EE78D4" w:rsidRDefault="00EE78D4" w:rsidP="00EE78D4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желательные содержание, характер и условия работы.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3. Определить значимость каждого требования. 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4. Оценить свое соответствие требованиям каждой из подходящих профессий.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5. Подсчитать и проанализировать результаты. 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6. Проверить результаты. 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EE78D4" w:rsidRDefault="00EE78D4" w:rsidP="00EE78D4">
      <w:pPr>
        <w:spacing w:before="180" w:after="180" w:line="240" w:lineRule="auto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7. Определить основные практические шаги к успеху. </w:t>
      </w:r>
    </w:p>
    <w:p w:rsidR="007467DE" w:rsidRPr="000253A7" w:rsidRDefault="00EE78D4" w:rsidP="000253A7">
      <w:pPr>
        <w:spacing w:before="18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sectPr w:rsidR="007467DE" w:rsidRPr="000253A7" w:rsidSect="00EE78D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76B4"/>
    <w:multiLevelType w:val="multilevel"/>
    <w:tmpl w:val="77B6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8D4"/>
    <w:rsid w:val="000253A7"/>
    <w:rsid w:val="007467DE"/>
    <w:rsid w:val="00E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vybor.ru/psihologiya/proforienta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2015-01-21T14:43:00Z</dcterms:created>
  <dcterms:modified xsi:type="dcterms:W3CDTF">2015-01-21T14:59:00Z</dcterms:modified>
</cp:coreProperties>
</file>